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075" w:rsidRDefault="00FA3F1F" w:rsidP="00FA3F1F">
      <w:pPr>
        <w:pStyle w:val="SemEspaamento"/>
        <w:jc w:val="center"/>
        <w:rPr>
          <w:rFonts w:ascii="Times New Roman" w:hAnsi="Times New Roman" w:cs="Times New Roman"/>
          <w:sz w:val="28"/>
          <w:szCs w:val="28"/>
        </w:rPr>
      </w:pPr>
      <w:r>
        <w:rPr>
          <w:rFonts w:ascii="Times New Roman" w:hAnsi="Times New Roman" w:cs="Times New Roman"/>
          <w:noProof/>
          <w:sz w:val="28"/>
          <w:szCs w:val="28"/>
          <w:lang w:eastAsia="pt-BR"/>
        </w:rPr>
        <w:drawing>
          <wp:inline distT="0" distB="0" distL="0" distR="0">
            <wp:extent cx="1531455" cy="1531455"/>
            <wp:effectExtent l="19050" t="0" r="0" b="0"/>
            <wp:docPr id="4" name="Imagem 4" descr="C:\Documents and Settings\Roberta\Meus documentos\ARQUIVOS ROBERTA\Brasâ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Roberta\Meus documentos\ARQUIVOS ROBERTA\Brasâo jpg.jpg"/>
                    <pic:cNvPicPr>
                      <a:picLocks noChangeAspect="1" noChangeArrowheads="1"/>
                    </pic:cNvPicPr>
                  </pic:nvPicPr>
                  <pic:blipFill>
                    <a:blip r:embed="rId7" cstate="print"/>
                    <a:srcRect/>
                    <a:stretch>
                      <a:fillRect/>
                    </a:stretch>
                  </pic:blipFill>
                  <pic:spPr bwMode="auto">
                    <a:xfrm>
                      <a:off x="0" y="0"/>
                      <a:ext cx="1533987" cy="1533987"/>
                    </a:xfrm>
                    <a:prstGeom prst="rect">
                      <a:avLst/>
                    </a:prstGeom>
                    <a:noFill/>
                    <a:ln w="9525">
                      <a:noFill/>
                      <a:miter lim="800000"/>
                      <a:headEnd/>
                      <a:tailEnd/>
                    </a:ln>
                  </pic:spPr>
                </pic:pic>
              </a:graphicData>
            </a:graphic>
          </wp:inline>
        </w:drawing>
      </w:r>
    </w:p>
    <w:p w:rsidR="001C3075" w:rsidRPr="00FA3F1F" w:rsidRDefault="001C3075" w:rsidP="00B30798">
      <w:pPr>
        <w:pStyle w:val="SemEspaamento"/>
        <w:jc w:val="center"/>
        <w:rPr>
          <w:rFonts w:ascii="Times New Roman" w:hAnsi="Times New Roman" w:cs="Times New Roman"/>
          <w:b/>
          <w:sz w:val="28"/>
          <w:szCs w:val="28"/>
        </w:rPr>
      </w:pPr>
      <w:r w:rsidRPr="00FA3F1F">
        <w:rPr>
          <w:rFonts w:ascii="Times New Roman" w:hAnsi="Times New Roman" w:cs="Times New Roman"/>
          <w:b/>
          <w:sz w:val="28"/>
          <w:szCs w:val="28"/>
        </w:rPr>
        <w:t>PREFEITURA MUNICIPAL DE XANXERÊ</w:t>
      </w:r>
    </w:p>
    <w:p w:rsidR="001C3075" w:rsidRPr="00FA3F1F" w:rsidRDefault="001C3075" w:rsidP="00514A73">
      <w:pPr>
        <w:pStyle w:val="SemEspaamento"/>
        <w:jc w:val="both"/>
        <w:rPr>
          <w:rFonts w:ascii="Times New Roman" w:hAnsi="Times New Roman" w:cs="Times New Roman"/>
          <w:sz w:val="28"/>
          <w:szCs w:val="28"/>
        </w:rPr>
      </w:pPr>
    </w:p>
    <w:p w:rsidR="00652976" w:rsidRPr="005A2DE3" w:rsidRDefault="001C3075" w:rsidP="00514A73">
      <w:pPr>
        <w:pStyle w:val="SemEspaamento"/>
        <w:jc w:val="both"/>
        <w:rPr>
          <w:rFonts w:ascii="Times New Roman" w:hAnsi="Times New Roman" w:cs="Times New Roman"/>
          <w:b/>
          <w:sz w:val="24"/>
          <w:szCs w:val="24"/>
          <w:u w:val="single"/>
        </w:rPr>
      </w:pPr>
      <w:r w:rsidRPr="005A2DE3">
        <w:rPr>
          <w:rFonts w:ascii="Times New Roman" w:hAnsi="Times New Roman" w:cs="Times New Roman"/>
          <w:b/>
          <w:sz w:val="24"/>
          <w:szCs w:val="24"/>
          <w:u w:val="single"/>
        </w:rPr>
        <w:t>MEMORIAL DESCRITIVO</w:t>
      </w:r>
    </w:p>
    <w:p w:rsidR="001C3075" w:rsidRPr="00FA3F1F" w:rsidRDefault="001C3075" w:rsidP="00514A73">
      <w:pPr>
        <w:pStyle w:val="SemEspaamento"/>
        <w:jc w:val="both"/>
        <w:rPr>
          <w:rFonts w:ascii="Times New Roman" w:hAnsi="Times New Roman" w:cs="Times New Roman"/>
          <w:sz w:val="28"/>
          <w:szCs w:val="28"/>
        </w:rPr>
      </w:pPr>
    </w:p>
    <w:p w:rsidR="008E273B" w:rsidRPr="005A2DE3" w:rsidRDefault="008E273B" w:rsidP="008E273B">
      <w:pPr>
        <w:pStyle w:val="SemEspaamento"/>
        <w:jc w:val="both"/>
        <w:rPr>
          <w:rFonts w:ascii="Times New Roman" w:hAnsi="Times New Roman" w:cs="Times New Roman"/>
          <w:b/>
          <w:sz w:val="24"/>
          <w:szCs w:val="24"/>
        </w:rPr>
      </w:pPr>
      <w:r w:rsidRPr="005A2DE3">
        <w:rPr>
          <w:rFonts w:ascii="Times New Roman" w:hAnsi="Times New Roman" w:cs="Times New Roman"/>
          <w:b/>
          <w:sz w:val="24"/>
          <w:szCs w:val="24"/>
        </w:rPr>
        <w:t>Reurbanização Chácara n°264</w:t>
      </w:r>
    </w:p>
    <w:p w:rsidR="001C3075" w:rsidRPr="008E273B" w:rsidRDefault="008E273B" w:rsidP="00514A73">
      <w:pPr>
        <w:pStyle w:val="SemEspaamento"/>
        <w:jc w:val="both"/>
        <w:rPr>
          <w:rFonts w:ascii="Times New Roman" w:hAnsi="Times New Roman" w:cs="Times New Roman"/>
          <w:b/>
          <w:sz w:val="24"/>
          <w:szCs w:val="24"/>
        </w:rPr>
      </w:pPr>
      <w:r w:rsidRPr="008E273B">
        <w:rPr>
          <w:rFonts w:ascii="Times New Roman" w:hAnsi="Times New Roman" w:cs="Times New Roman"/>
          <w:b/>
          <w:sz w:val="24"/>
          <w:szCs w:val="24"/>
        </w:rPr>
        <w:t xml:space="preserve">Casa </w:t>
      </w:r>
      <w:r w:rsidR="00982138">
        <w:rPr>
          <w:rFonts w:ascii="Times New Roman" w:hAnsi="Times New Roman" w:cs="Times New Roman"/>
          <w:b/>
          <w:sz w:val="24"/>
          <w:szCs w:val="24"/>
        </w:rPr>
        <w:t>Geminada 77,90</w:t>
      </w:r>
      <w:proofErr w:type="spellStart"/>
      <w:r w:rsidR="00982138">
        <w:rPr>
          <w:rFonts w:ascii="Times New Roman" w:hAnsi="Times New Roman" w:cs="Times New Roman"/>
          <w:b/>
          <w:sz w:val="24"/>
          <w:szCs w:val="24"/>
        </w:rPr>
        <w:t>m²</w:t>
      </w:r>
      <w:proofErr w:type="spellEnd"/>
      <w:r w:rsidR="00982138">
        <w:rPr>
          <w:rFonts w:ascii="Times New Roman" w:hAnsi="Times New Roman" w:cs="Times New Roman"/>
          <w:b/>
          <w:sz w:val="24"/>
          <w:szCs w:val="24"/>
        </w:rPr>
        <w:t xml:space="preserve"> </w:t>
      </w:r>
      <w:proofErr w:type="gramStart"/>
      <w:r w:rsidR="00982138">
        <w:rPr>
          <w:rFonts w:ascii="Times New Roman" w:hAnsi="Times New Roman" w:cs="Times New Roman"/>
          <w:b/>
          <w:sz w:val="24"/>
          <w:szCs w:val="24"/>
        </w:rPr>
        <w:t xml:space="preserve">( </w:t>
      </w:r>
      <w:proofErr w:type="gramEnd"/>
      <w:r w:rsidR="00982138">
        <w:rPr>
          <w:rFonts w:ascii="Times New Roman" w:hAnsi="Times New Roman" w:cs="Times New Roman"/>
          <w:b/>
          <w:sz w:val="24"/>
          <w:szCs w:val="24"/>
        </w:rPr>
        <w:t>38,95</w:t>
      </w:r>
      <w:proofErr w:type="spellStart"/>
      <w:r w:rsidR="00982138">
        <w:rPr>
          <w:rFonts w:ascii="Times New Roman" w:hAnsi="Times New Roman" w:cs="Times New Roman"/>
          <w:b/>
          <w:sz w:val="24"/>
          <w:szCs w:val="24"/>
        </w:rPr>
        <w:t>m²</w:t>
      </w:r>
      <w:proofErr w:type="spellEnd"/>
      <w:r w:rsidR="00982138">
        <w:rPr>
          <w:rFonts w:ascii="Times New Roman" w:hAnsi="Times New Roman" w:cs="Times New Roman"/>
          <w:b/>
          <w:sz w:val="24"/>
          <w:szCs w:val="24"/>
        </w:rPr>
        <w:t xml:space="preserve"> cada unidade)</w:t>
      </w:r>
      <w:r w:rsidR="00CE07D6">
        <w:rPr>
          <w:rFonts w:ascii="Times New Roman" w:hAnsi="Times New Roman" w:cs="Times New Roman"/>
          <w:b/>
          <w:sz w:val="24"/>
          <w:szCs w:val="24"/>
        </w:rPr>
        <w:t xml:space="preserve"> – Modelo “B”</w:t>
      </w:r>
    </w:p>
    <w:p w:rsidR="00FA3F1F" w:rsidRPr="00FA3F1F" w:rsidRDefault="00FA3F1F" w:rsidP="00FA3F1F">
      <w:pPr>
        <w:pStyle w:val="SemEspaamento"/>
        <w:jc w:val="both"/>
        <w:rPr>
          <w:rFonts w:ascii="Times New Roman" w:hAnsi="Times New Roman" w:cs="Times New Roman"/>
          <w:sz w:val="24"/>
          <w:szCs w:val="24"/>
        </w:rPr>
      </w:pPr>
      <w:proofErr w:type="gramStart"/>
      <w:r w:rsidRPr="00FA3F1F">
        <w:rPr>
          <w:rFonts w:ascii="Times New Roman" w:hAnsi="Times New Roman" w:cs="Times New Roman"/>
          <w:sz w:val="24"/>
          <w:szCs w:val="24"/>
        </w:rPr>
        <w:t xml:space="preserve">Bairro </w:t>
      </w:r>
      <w:r w:rsidR="008E273B">
        <w:rPr>
          <w:rFonts w:ascii="Times New Roman" w:hAnsi="Times New Roman" w:cs="Times New Roman"/>
          <w:sz w:val="24"/>
          <w:szCs w:val="24"/>
        </w:rPr>
        <w:t>Bela Vista</w:t>
      </w:r>
      <w:proofErr w:type="gramEnd"/>
    </w:p>
    <w:p w:rsidR="001C3075" w:rsidRPr="001C3075" w:rsidRDefault="001C3075" w:rsidP="00514A73">
      <w:pPr>
        <w:pStyle w:val="SemEspaamento"/>
        <w:jc w:val="both"/>
        <w:rPr>
          <w:rFonts w:ascii="Times New Roman" w:hAnsi="Times New Roman" w:cs="Times New Roman"/>
          <w:sz w:val="24"/>
          <w:szCs w:val="24"/>
        </w:rPr>
      </w:pPr>
      <w:proofErr w:type="spellStart"/>
      <w:r>
        <w:rPr>
          <w:rFonts w:ascii="Times New Roman" w:hAnsi="Times New Roman" w:cs="Times New Roman"/>
          <w:sz w:val="24"/>
          <w:szCs w:val="24"/>
        </w:rPr>
        <w:t>Xanxerê</w:t>
      </w:r>
      <w:proofErr w:type="spellEnd"/>
      <w:r>
        <w:rPr>
          <w:rFonts w:ascii="Times New Roman" w:hAnsi="Times New Roman" w:cs="Times New Roman"/>
          <w:sz w:val="24"/>
          <w:szCs w:val="24"/>
        </w:rPr>
        <w:t>/S.C</w:t>
      </w:r>
    </w:p>
    <w:p w:rsidR="00982138" w:rsidRPr="008F4E37" w:rsidRDefault="00982138" w:rsidP="00982138"/>
    <w:p w:rsidR="00982138" w:rsidRDefault="00982138" w:rsidP="00982138">
      <w:pPr>
        <w:jc w:val="both"/>
        <w:rPr>
          <w:b/>
        </w:rPr>
      </w:pPr>
      <w:r>
        <w:rPr>
          <w:b/>
        </w:rPr>
        <w:tab/>
        <w:t>01. - GENERALIDADES</w:t>
      </w:r>
    </w:p>
    <w:p w:rsidR="00982138" w:rsidRPr="004800D2" w:rsidRDefault="00982138" w:rsidP="00982138">
      <w:pPr>
        <w:jc w:val="both"/>
      </w:pPr>
      <w:r>
        <w:rPr>
          <w:b/>
        </w:rPr>
        <w:tab/>
      </w:r>
      <w:r w:rsidRPr="004800D2">
        <w:t>1.1. Objeto</w:t>
      </w:r>
      <w:r w:rsidR="0056774C" w:rsidRPr="004800D2">
        <w:t>:</w:t>
      </w:r>
    </w:p>
    <w:p w:rsidR="00982138" w:rsidRPr="00C326D6" w:rsidRDefault="00982138" w:rsidP="00982138">
      <w:pPr>
        <w:jc w:val="both"/>
        <w:rPr>
          <w:color w:val="000000"/>
        </w:rPr>
      </w:pPr>
      <w:r>
        <w:t xml:space="preserve">              </w:t>
      </w:r>
      <w:r w:rsidRPr="00C326D6">
        <w:rPr>
          <w:color w:val="000000"/>
        </w:rPr>
        <w:t xml:space="preserve">O presente Memorial Descritivo tem por finalidade estabelecer as condições que orientarão os serviços de </w:t>
      </w:r>
      <w:r w:rsidRPr="00523C57">
        <w:rPr>
          <w:color w:val="000000"/>
        </w:rPr>
        <w:t>assistência técnica destinadas a</w:t>
      </w:r>
      <w:r w:rsidR="00E73E5B">
        <w:rPr>
          <w:color w:val="000000"/>
        </w:rPr>
        <w:t xml:space="preserve"> </w:t>
      </w:r>
      <w:r w:rsidR="00531D4F">
        <w:rPr>
          <w:b/>
          <w:color w:val="000000"/>
        </w:rPr>
        <w:t>13</w:t>
      </w:r>
      <w:r w:rsidR="00E73E5B" w:rsidRPr="00E73E5B">
        <w:rPr>
          <w:b/>
          <w:color w:val="000000"/>
        </w:rPr>
        <w:t xml:space="preserve"> </w:t>
      </w:r>
      <w:r w:rsidRPr="00C326D6">
        <w:rPr>
          <w:b/>
          <w:color w:val="000000"/>
        </w:rPr>
        <w:t>UNIDADES</w:t>
      </w:r>
      <w:r w:rsidRPr="00C326D6">
        <w:rPr>
          <w:color w:val="000000"/>
        </w:rPr>
        <w:t xml:space="preserve"> </w:t>
      </w:r>
      <w:r w:rsidRPr="00C326D6">
        <w:rPr>
          <w:b/>
          <w:color w:val="000000"/>
        </w:rPr>
        <w:t>HABITACIONA</w:t>
      </w:r>
      <w:r w:rsidR="00D91257">
        <w:rPr>
          <w:b/>
          <w:color w:val="000000"/>
        </w:rPr>
        <w:t>IS</w:t>
      </w:r>
      <w:r>
        <w:rPr>
          <w:b/>
          <w:color w:val="000000"/>
        </w:rPr>
        <w:t xml:space="preserve"> GEMINADA</w:t>
      </w:r>
      <w:r w:rsidR="00D91257">
        <w:rPr>
          <w:b/>
          <w:color w:val="000000"/>
        </w:rPr>
        <w:t>S</w:t>
      </w:r>
      <w:r w:rsidRPr="00C326D6">
        <w:rPr>
          <w:color w:val="000000"/>
        </w:rPr>
        <w:t xml:space="preserve">, </w:t>
      </w:r>
      <w:r w:rsidR="00176A7A">
        <w:rPr>
          <w:color w:val="000000"/>
        </w:rPr>
        <w:t>totalizando uma área a construir de 77,90</w:t>
      </w:r>
      <w:proofErr w:type="spellStart"/>
      <w:r w:rsidR="00176A7A">
        <w:rPr>
          <w:color w:val="000000"/>
        </w:rPr>
        <w:t>m²</w:t>
      </w:r>
      <w:proofErr w:type="spellEnd"/>
      <w:r w:rsidR="00176A7A">
        <w:rPr>
          <w:color w:val="000000"/>
        </w:rPr>
        <w:t xml:space="preserve"> dividida em 02 (duas)</w:t>
      </w:r>
      <w:proofErr w:type="gramStart"/>
      <w:r w:rsidR="00176A7A">
        <w:rPr>
          <w:color w:val="000000"/>
        </w:rPr>
        <w:t xml:space="preserve"> </w:t>
      </w:r>
      <w:r w:rsidRPr="00C326D6">
        <w:rPr>
          <w:color w:val="000000"/>
        </w:rPr>
        <w:t xml:space="preserve"> </w:t>
      </w:r>
      <w:proofErr w:type="gramEnd"/>
      <w:r w:rsidRPr="00C326D6">
        <w:rPr>
          <w:color w:val="000000"/>
        </w:rPr>
        <w:t>unidade</w:t>
      </w:r>
      <w:r w:rsidR="00176A7A">
        <w:rPr>
          <w:color w:val="000000"/>
        </w:rPr>
        <w:t xml:space="preserve">s </w:t>
      </w:r>
      <w:r>
        <w:rPr>
          <w:color w:val="000000"/>
        </w:rPr>
        <w:t xml:space="preserve"> de 38,95</w:t>
      </w:r>
      <w:proofErr w:type="spellStart"/>
      <w:r>
        <w:rPr>
          <w:color w:val="000000"/>
        </w:rPr>
        <w:t>m²</w:t>
      </w:r>
      <w:proofErr w:type="spellEnd"/>
      <w:r>
        <w:rPr>
          <w:color w:val="000000"/>
        </w:rPr>
        <w:t xml:space="preserve">, </w:t>
      </w:r>
      <w:r w:rsidR="00D91257">
        <w:rPr>
          <w:color w:val="000000"/>
        </w:rPr>
        <w:t>divididas</w:t>
      </w:r>
      <w:r>
        <w:rPr>
          <w:color w:val="000000"/>
        </w:rPr>
        <w:t xml:space="preserve"> em</w:t>
      </w:r>
      <w:r w:rsidRPr="00C326D6">
        <w:rPr>
          <w:color w:val="000000"/>
        </w:rPr>
        <w:t xml:space="preserve">: </w:t>
      </w:r>
    </w:p>
    <w:p w:rsidR="00982138" w:rsidRPr="00C326D6" w:rsidRDefault="00982138" w:rsidP="00982138">
      <w:pPr>
        <w:numPr>
          <w:ilvl w:val="0"/>
          <w:numId w:val="21"/>
        </w:numPr>
        <w:jc w:val="both"/>
        <w:rPr>
          <w:color w:val="000000"/>
        </w:rPr>
      </w:pPr>
      <w:r w:rsidRPr="00C326D6">
        <w:rPr>
          <w:color w:val="000000"/>
        </w:rPr>
        <w:t>01 (uma) sala</w:t>
      </w:r>
      <w:r w:rsidR="001E01B4">
        <w:rPr>
          <w:color w:val="000000"/>
        </w:rPr>
        <w:t>/cozinha</w:t>
      </w:r>
      <w:r>
        <w:rPr>
          <w:color w:val="000000"/>
        </w:rPr>
        <w:t xml:space="preserve"> com </w:t>
      </w:r>
      <w:r w:rsidR="001E01B4">
        <w:rPr>
          <w:color w:val="000000"/>
        </w:rPr>
        <w:t>14,35</w:t>
      </w:r>
      <w:proofErr w:type="spellStart"/>
      <w:r>
        <w:rPr>
          <w:color w:val="000000"/>
        </w:rPr>
        <w:t>m²</w:t>
      </w:r>
      <w:proofErr w:type="spellEnd"/>
      <w:r w:rsidRPr="00C326D6">
        <w:rPr>
          <w:color w:val="000000"/>
        </w:rPr>
        <w:t>;</w:t>
      </w:r>
    </w:p>
    <w:p w:rsidR="00982138" w:rsidRPr="00C326D6" w:rsidRDefault="00982138" w:rsidP="00982138">
      <w:pPr>
        <w:numPr>
          <w:ilvl w:val="0"/>
          <w:numId w:val="21"/>
        </w:numPr>
        <w:jc w:val="both"/>
        <w:rPr>
          <w:color w:val="000000"/>
        </w:rPr>
      </w:pPr>
      <w:r w:rsidRPr="00C326D6">
        <w:rPr>
          <w:color w:val="000000"/>
        </w:rPr>
        <w:t>01 (um) banheiro</w:t>
      </w:r>
      <w:r>
        <w:rPr>
          <w:color w:val="000000"/>
        </w:rPr>
        <w:t xml:space="preserve"> com </w:t>
      </w:r>
      <w:r w:rsidR="001E01B4">
        <w:rPr>
          <w:color w:val="000000"/>
        </w:rPr>
        <w:t>2,70</w:t>
      </w:r>
      <w:proofErr w:type="spellStart"/>
      <w:r>
        <w:rPr>
          <w:color w:val="000000"/>
        </w:rPr>
        <w:t>m²</w:t>
      </w:r>
      <w:proofErr w:type="spellEnd"/>
      <w:r w:rsidRPr="00C326D6">
        <w:rPr>
          <w:color w:val="000000"/>
        </w:rPr>
        <w:t>;</w:t>
      </w:r>
    </w:p>
    <w:p w:rsidR="00982138" w:rsidRDefault="00982138" w:rsidP="00982138">
      <w:pPr>
        <w:numPr>
          <w:ilvl w:val="0"/>
          <w:numId w:val="21"/>
        </w:numPr>
        <w:jc w:val="both"/>
        <w:rPr>
          <w:color w:val="000000"/>
        </w:rPr>
      </w:pPr>
      <w:r w:rsidRPr="00C326D6">
        <w:rPr>
          <w:color w:val="000000"/>
        </w:rPr>
        <w:t>0</w:t>
      </w:r>
      <w:r w:rsidR="00E73E5B">
        <w:rPr>
          <w:color w:val="000000"/>
        </w:rPr>
        <w:t>2</w:t>
      </w:r>
      <w:r w:rsidRPr="00C326D6">
        <w:rPr>
          <w:color w:val="000000"/>
        </w:rPr>
        <w:t xml:space="preserve"> (</w:t>
      </w:r>
      <w:r w:rsidR="00E73E5B">
        <w:rPr>
          <w:color w:val="000000"/>
        </w:rPr>
        <w:t>dois</w:t>
      </w:r>
      <w:r w:rsidRPr="00C326D6">
        <w:rPr>
          <w:color w:val="000000"/>
        </w:rPr>
        <w:t xml:space="preserve">) </w:t>
      </w:r>
      <w:r w:rsidR="006D2144">
        <w:rPr>
          <w:color w:val="000000"/>
        </w:rPr>
        <w:t>dormitório</w:t>
      </w:r>
      <w:r w:rsidR="00E73E5B">
        <w:rPr>
          <w:color w:val="000000"/>
        </w:rPr>
        <w:t>s</w:t>
      </w:r>
      <w:r>
        <w:rPr>
          <w:color w:val="000000"/>
        </w:rPr>
        <w:t xml:space="preserve"> com </w:t>
      </w:r>
      <w:r w:rsidR="001E01B4">
        <w:rPr>
          <w:color w:val="000000"/>
        </w:rPr>
        <w:t>7,63</w:t>
      </w:r>
      <w:proofErr w:type="spellStart"/>
      <w:r>
        <w:rPr>
          <w:color w:val="000000"/>
        </w:rPr>
        <w:t>m²</w:t>
      </w:r>
      <w:proofErr w:type="spellEnd"/>
      <w:r w:rsidR="00E73E5B">
        <w:rPr>
          <w:color w:val="000000"/>
        </w:rPr>
        <w:t xml:space="preserve"> cada.</w:t>
      </w:r>
    </w:p>
    <w:p w:rsidR="00982138" w:rsidRPr="00C326D6" w:rsidRDefault="00982138" w:rsidP="00982138">
      <w:pPr>
        <w:jc w:val="both"/>
        <w:rPr>
          <w:color w:val="000000"/>
        </w:rPr>
      </w:pPr>
      <w:r>
        <w:rPr>
          <w:color w:val="000000"/>
        </w:rPr>
        <w:tab/>
      </w:r>
      <w:r w:rsidR="0056774C">
        <w:rPr>
          <w:color w:val="000000"/>
        </w:rPr>
        <w:t xml:space="preserve">As unidades serão edificadas na Chácara 264, no Bairro Bela Vista na cidade de </w:t>
      </w:r>
      <w:proofErr w:type="spellStart"/>
      <w:r w:rsidR="0056774C">
        <w:rPr>
          <w:color w:val="000000"/>
        </w:rPr>
        <w:t>Xanxerê</w:t>
      </w:r>
      <w:proofErr w:type="spellEnd"/>
      <w:r w:rsidR="0056774C">
        <w:rPr>
          <w:color w:val="000000"/>
        </w:rPr>
        <w:t>/SC.</w:t>
      </w:r>
    </w:p>
    <w:p w:rsidR="00982138" w:rsidRPr="004800D2" w:rsidRDefault="0056774C" w:rsidP="00982138">
      <w:pPr>
        <w:jc w:val="both"/>
        <w:rPr>
          <w:color w:val="000000"/>
        </w:rPr>
      </w:pPr>
      <w:r w:rsidRPr="0056774C">
        <w:tab/>
      </w:r>
      <w:r w:rsidRPr="004800D2">
        <w:t>1.2.</w:t>
      </w:r>
      <w:r w:rsidR="00982138" w:rsidRPr="004800D2">
        <w:t xml:space="preserve"> </w:t>
      </w:r>
      <w:r w:rsidRPr="004800D2">
        <w:t>O</w:t>
      </w:r>
      <w:r w:rsidRPr="004800D2">
        <w:rPr>
          <w:color w:val="000000"/>
        </w:rPr>
        <w:t>brigações da Contratada:</w:t>
      </w:r>
    </w:p>
    <w:p w:rsidR="00982138" w:rsidRPr="00173DC2" w:rsidRDefault="00982138" w:rsidP="00982138">
      <w:pPr>
        <w:jc w:val="both"/>
        <w:rPr>
          <w:color w:val="000000"/>
        </w:rPr>
      </w:pPr>
      <w:r w:rsidRPr="00173DC2">
        <w:rPr>
          <w:color w:val="000000"/>
        </w:rPr>
        <w:t xml:space="preserve">              Para a fiel observância e perfeita execução dos serviços, a  </w:t>
      </w:r>
      <w:r w:rsidR="0056774C">
        <w:rPr>
          <w:color w:val="000000"/>
        </w:rPr>
        <w:t>CONTRATADA</w:t>
      </w:r>
      <w:r w:rsidR="00001E2F">
        <w:rPr>
          <w:color w:val="000000"/>
        </w:rPr>
        <w:t xml:space="preserve"> deverá</w:t>
      </w:r>
      <w:r w:rsidRPr="00173DC2">
        <w:rPr>
          <w:color w:val="000000"/>
        </w:rPr>
        <w:t xml:space="preserve"> manter na obra pessoal </w:t>
      </w:r>
      <w:r w:rsidR="0056774C">
        <w:rPr>
          <w:color w:val="000000"/>
        </w:rPr>
        <w:t>t</w:t>
      </w:r>
      <w:r w:rsidRPr="00173DC2">
        <w:rPr>
          <w:color w:val="000000"/>
        </w:rPr>
        <w:t>écnico habilitado e obrigar-se-á a prestar assistência técnica e administrativa, com finalidade de executar os trabalhos no ritmo necessário ao cumprimento dos prazos contratuais, além de fornecer e conservar no canteiro de obras, os equipamentos mecânicos e o ferramental indispensável ao desenvolvimento dos trabalhos, bem como, todos os materiais necessários e mão de obra adequada à natureza dos serviços.</w:t>
      </w:r>
    </w:p>
    <w:p w:rsidR="00982138" w:rsidRPr="00173DC2" w:rsidRDefault="00982138" w:rsidP="00982138">
      <w:pPr>
        <w:jc w:val="both"/>
        <w:rPr>
          <w:color w:val="000000"/>
        </w:rPr>
      </w:pPr>
      <w:r w:rsidRPr="00173DC2">
        <w:rPr>
          <w:color w:val="000000"/>
        </w:rPr>
        <w:t xml:space="preserve">              Será de responsabilidade da a </w:t>
      </w:r>
      <w:r w:rsidR="0056774C">
        <w:rPr>
          <w:color w:val="000000"/>
        </w:rPr>
        <w:t xml:space="preserve">CONTRATADA </w:t>
      </w:r>
      <w:r w:rsidRPr="00173DC2">
        <w:rPr>
          <w:color w:val="000000"/>
        </w:rPr>
        <w:t>a formação do quadro de funcionários.</w:t>
      </w:r>
    </w:p>
    <w:p w:rsidR="00982138" w:rsidRPr="00173DC2" w:rsidRDefault="00982138" w:rsidP="00982138">
      <w:pPr>
        <w:jc w:val="both"/>
        <w:rPr>
          <w:color w:val="000000"/>
        </w:rPr>
      </w:pPr>
      <w:r w:rsidRPr="00173DC2">
        <w:rPr>
          <w:color w:val="000000"/>
        </w:rPr>
        <w:t xml:space="preserve">              A guarda dos equipamentos e ferramentas, bem como, a guarda dos materiais necessários para a execução da obra ficará sob inteira responsabilidade da Empresa </w:t>
      </w:r>
      <w:r w:rsidR="00001E2F">
        <w:rPr>
          <w:color w:val="000000"/>
        </w:rPr>
        <w:t>C</w:t>
      </w:r>
      <w:r w:rsidRPr="00173DC2">
        <w:rPr>
          <w:color w:val="000000"/>
        </w:rPr>
        <w:t>ontratada, não cabendo a Prefeitura Municipal ressarcimento algum devido à perda ou roubo dos materiais necessários, bem como a perda ou estrago de qualquer equipamento ou ferramenta.</w:t>
      </w:r>
    </w:p>
    <w:p w:rsidR="0056774C" w:rsidRDefault="00982138" w:rsidP="00982138">
      <w:pPr>
        <w:ind w:firstLine="708"/>
        <w:jc w:val="both"/>
        <w:rPr>
          <w:color w:val="000000"/>
        </w:rPr>
      </w:pPr>
      <w:r w:rsidRPr="00173DC2">
        <w:rPr>
          <w:color w:val="000000"/>
        </w:rPr>
        <w:t xml:space="preserve">  Ficará ainda a cargo da  </w:t>
      </w:r>
      <w:r w:rsidR="0056774C">
        <w:rPr>
          <w:color w:val="000000"/>
        </w:rPr>
        <w:t>CONTRATADA</w:t>
      </w:r>
      <w:r w:rsidRPr="00173DC2">
        <w:rPr>
          <w:color w:val="000000"/>
        </w:rPr>
        <w:t xml:space="preserve">, o fornecimento e </w:t>
      </w:r>
      <w:r w:rsidR="0056774C">
        <w:rPr>
          <w:color w:val="000000"/>
        </w:rPr>
        <w:t>r</w:t>
      </w:r>
      <w:r w:rsidRPr="00173DC2">
        <w:rPr>
          <w:color w:val="000000"/>
        </w:rPr>
        <w:t xml:space="preserve">egistro das Anotações de Responsabilidade Técnica </w:t>
      </w:r>
      <w:r w:rsidR="0056774C">
        <w:rPr>
          <w:color w:val="000000"/>
        </w:rPr>
        <w:t>(ART), no Conselho Regional de E</w:t>
      </w:r>
      <w:r w:rsidRPr="00173DC2">
        <w:rPr>
          <w:color w:val="000000"/>
        </w:rPr>
        <w:t>ngenharia, Arquitetura e Agronomia do Estado de Santa Catarina (CREA/SC), referente à execução da obra.</w:t>
      </w:r>
    </w:p>
    <w:p w:rsidR="00982138" w:rsidRPr="00173DC2" w:rsidRDefault="00982138" w:rsidP="00982138">
      <w:pPr>
        <w:ind w:firstLine="708"/>
        <w:jc w:val="both"/>
        <w:rPr>
          <w:color w:val="000000"/>
        </w:rPr>
      </w:pPr>
      <w:r w:rsidRPr="00173DC2">
        <w:rPr>
          <w:color w:val="000000"/>
        </w:rPr>
        <w:t xml:space="preserve"> Enfim, as obrigações da </w:t>
      </w:r>
      <w:r w:rsidR="00F739BE">
        <w:rPr>
          <w:color w:val="000000"/>
        </w:rPr>
        <w:t>CONTRATADA</w:t>
      </w:r>
      <w:r w:rsidRPr="00173DC2">
        <w:rPr>
          <w:color w:val="000000"/>
        </w:rPr>
        <w:t xml:space="preserve"> vão desde a instalação do canteiro de obras até a entrega final e definitiva da construção, em pauta no item </w:t>
      </w:r>
      <w:r w:rsidRPr="0056774C">
        <w:rPr>
          <w:color w:val="000000"/>
          <w:u w:val="single"/>
        </w:rPr>
        <w:t>1.1. O</w:t>
      </w:r>
      <w:r w:rsidR="0056774C" w:rsidRPr="0056774C">
        <w:rPr>
          <w:color w:val="000000"/>
          <w:u w:val="single"/>
        </w:rPr>
        <w:t>bjeto</w:t>
      </w:r>
      <w:r w:rsidRPr="00173DC2">
        <w:rPr>
          <w:color w:val="000000"/>
        </w:rPr>
        <w:t>.</w:t>
      </w:r>
    </w:p>
    <w:p w:rsidR="000A5F0D" w:rsidRDefault="00982138" w:rsidP="00982138">
      <w:pPr>
        <w:jc w:val="both"/>
        <w:rPr>
          <w:color w:val="000000"/>
        </w:rPr>
      </w:pPr>
      <w:r w:rsidRPr="00173DC2">
        <w:rPr>
          <w:color w:val="000000"/>
        </w:rPr>
        <w:t xml:space="preserve">           </w:t>
      </w:r>
    </w:p>
    <w:p w:rsidR="00982138" w:rsidRPr="00173DC2" w:rsidRDefault="00982138" w:rsidP="00982138">
      <w:pPr>
        <w:jc w:val="both"/>
        <w:rPr>
          <w:b/>
          <w:color w:val="000000"/>
        </w:rPr>
      </w:pPr>
      <w:r w:rsidRPr="00173DC2">
        <w:rPr>
          <w:color w:val="000000"/>
        </w:rPr>
        <w:t xml:space="preserve">   </w:t>
      </w:r>
    </w:p>
    <w:p w:rsidR="00982138" w:rsidRPr="004800D2" w:rsidRDefault="0056774C" w:rsidP="00982138">
      <w:pPr>
        <w:jc w:val="both"/>
        <w:rPr>
          <w:color w:val="000000"/>
        </w:rPr>
      </w:pPr>
      <w:r w:rsidRPr="0056774C">
        <w:rPr>
          <w:color w:val="000000"/>
        </w:rPr>
        <w:lastRenderedPageBreak/>
        <w:tab/>
      </w:r>
      <w:r w:rsidRPr="004800D2">
        <w:rPr>
          <w:color w:val="000000"/>
        </w:rPr>
        <w:t>1.3. Obrigações da Prefeitura Municipal</w:t>
      </w:r>
    </w:p>
    <w:p w:rsidR="00982138" w:rsidRPr="00173DC2" w:rsidRDefault="0056774C" w:rsidP="00982138">
      <w:pPr>
        <w:jc w:val="both"/>
        <w:rPr>
          <w:color w:val="000000"/>
        </w:rPr>
      </w:pPr>
      <w:r>
        <w:rPr>
          <w:color w:val="000000"/>
        </w:rPr>
        <w:tab/>
      </w:r>
      <w:r w:rsidR="00982138" w:rsidRPr="00173DC2">
        <w:rPr>
          <w:color w:val="000000"/>
        </w:rPr>
        <w:t xml:space="preserve">Caberá a Prefeitura Municipal de </w:t>
      </w:r>
      <w:proofErr w:type="spellStart"/>
      <w:r w:rsidR="00982138" w:rsidRPr="00173DC2">
        <w:rPr>
          <w:color w:val="000000"/>
        </w:rPr>
        <w:t>Xanxerê</w:t>
      </w:r>
      <w:proofErr w:type="spellEnd"/>
      <w:r w:rsidR="00982138" w:rsidRPr="00173DC2">
        <w:rPr>
          <w:color w:val="000000"/>
        </w:rPr>
        <w:t>, o fornecimento de:</w:t>
      </w:r>
    </w:p>
    <w:p w:rsidR="00982138" w:rsidRPr="00173DC2" w:rsidRDefault="00982138" w:rsidP="00982138">
      <w:pPr>
        <w:numPr>
          <w:ilvl w:val="0"/>
          <w:numId w:val="22"/>
        </w:numPr>
        <w:jc w:val="both"/>
        <w:rPr>
          <w:color w:val="000000"/>
        </w:rPr>
      </w:pPr>
      <w:r w:rsidRPr="00173DC2">
        <w:rPr>
          <w:color w:val="000000"/>
        </w:rPr>
        <w:t>Projeto Arquitetônico;</w:t>
      </w:r>
    </w:p>
    <w:p w:rsidR="00982138" w:rsidRPr="00173DC2" w:rsidRDefault="00982138" w:rsidP="00982138">
      <w:pPr>
        <w:numPr>
          <w:ilvl w:val="0"/>
          <w:numId w:val="22"/>
        </w:numPr>
        <w:jc w:val="both"/>
        <w:rPr>
          <w:color w:val="000000"/>
        </w:rPr>
      </w:pPr>
      <w:r w:rsidRPr="00173DC2">
        <w:rPr>
          <w:color w:val="000000"/>
        </w:rPr>
        <w:t xml:space="preserve">Projetos de Instalações </w:t>
      </w:r>
      <w:proofErr w:type="spellStart"/>
      <w:r w:rsidR="0056774C">
        <w:rPr>
          <w:color w:val="000000"/>
        </w:rPr>
        <w:t>h</w:t>
      </w:r>
      <w:r w:rsidRPr="00173DC2">
        <w:rPr>
          <w:color w:val="000000"/>
        </w:rPr>
        <w:t>idro-sanitárias</w:t>
      </w:r>
      <w:proofErr w:type="spellEnd"/>
      <w:r w:rsidRPr="00173DC2">
        <w:rPr>
          <w:color w:val="000000"/>
        </w:rPr>
        <w:t>;</w:t>
      </w:r>
    </w:p>
    <w:p w:rsidR="00982138" w:rsidRPr="00173DC2" w:rsidRDefault="0056774C" w:rsidP="00982138">
      <w:pPr>
        <w:numPr>
          <w:ilvl w:val="0"/>
          <w:numId w:val="22"/>
        </w:numPr>
        <w:jc w:val="both"/>
        <w:rPr>
          <w:color w:val="000000"/>
        </w:rPr>
      </w:pPr>
      <w:r>
        <w:rPr>
          <w:color w:val="000000"/>
        </w:rPr>
        <w:t>Projeto Instalações Elétricas.</w:t>
      </w:r>
    </w:p>
    <w:p w:rsidR="0056774C" w:rsidRDefault="00982138" w:rsidP="00982138">
      <w:pPr>
        <w:jc w:val="both"/>
        <w:rPr>
          <w:color w:val="000000"/>
        </w:rPr>
      </w:pPr>
      <w:r w:rsidRPr="00173DC2">
        <w:rPr>
          <w:color w:val="000000"/>
        </w:rPr>
        <w:t xml:space="preserve">              A Prefeitura Municipal de </w:t>
      </w:r>
      <w:proofErr w:type="spellStart"/>
      <w:r w:rsidRPr="00173DC2">
        <w:rPr>
          <w:color w:val="000000"/>
        </w:rPr>
        <w:t>Xanxerê</w:t>
      </w:r>
      <w:proofErr w:type="spellEnd"/>
      <w:r w:rsidRPr="00173DC2">
        <w:rPr>
          <w:color w:val="000000"/>
        </w:rPr>
        <w:t xml:space="preserve"> fornecerá uma pasta completa, composta de 02 (duas) vias de projeto aprovado,  cópia do Memorial Descritivo e demais projetos que fizerem necessários. </w:t>
      </w:r>
    </w:p>
    <w:p w:rsidR="00982138" w:rsidRPr="00173DC2" w:rsidRDefault="0056774C" w:rsidP="00982138">
      <w:pPr>
        <w:jc w:val="both"/>
        <w:rPr>
          <w:color w:val="000000"/>
        </w:rPr>
      </w:pPr>
      <w:r>
        <w:rPr>
          <w:color w:val="000000"/>
        </w:rPr>
        <w:tab/>
      </w:r>
      <w:r w:rsidR="00982138" w:rsidRPr="00173DC2">
        <w:rPr>
          <w:color w:val="000000"/>
        </w:rPr>
        <w:t xml:space="preserve">Fica a cargo da Prefeitura, o fornecimento e Registro das Anotações de Responsabilidades Técnicas (ART), no Conselho Regional de Engenharia, Arquitetura e Agronomia do Estado de Santa Catarina (CREA/SC), referente </w:t>
      </w:r>
      <w:r w:rsidR="00982138" w:rsidRPr="0056774C">
        <w:rPr>
          <w:color w:val="000000"/>
          <w:u w:val="single"/>
        </w:rPr>
        <w:t>ao</w:t>
      </w:r>
      <w:r w:rsidR="00F739BE">
        <w:rPr>
          <w:color w:val="000000"/>
          <w:u w:val="single"/>
        </w:rPr>
        <w:t>s</w:t>
      </w:r>
      <w:r w:rsidR="00982138" w:rsidRPr="0056774C">
        <w:rPr>
          <w:color w:val="000000"/>
          <w:u w:val="single"/>
        </w:rPr>
        <w:t xml:space="preserve"> projeto</w:t>
      </w:r>
      <w:r w:rsidR="00F739BE">
        <w:rPr>
          <w:color w:val="000000"/>
          <w:u w:val="single"/>
        </w:rPr>
        <w:t>s</w:t>
      </w:r>
      <w:r w:rsidR="00982138" w:rsidRPr="00173DC2">
        <w:rPr>
          <w:color w:val="000000"/>
        </w:rPr>
        <w:t xml:space="preserve"> da obra.</w:t>
      </w:r>
    </w:p>
    <w:p w:rsidR="0056774C" w:rsidRDefault="00982138" w:rsidP="00982138">
      <w:pPr>
        <w:jc w:val="both"/>
        <w:rPr>
          <w:color w:val="000000"/>
        </w:rPr>
      </w:pPr>
      <w:r w:rsidRPr="00173DC2">
        <w:rPr>
          <w:color w:val="000000"/>
        </w:rPr>
        <w:t xml:space="preserve">              À Prefeitura Municipal de </w:t>
      </w:r>
      <w:proofErr w:type="spellStart"/>
      <w:r w:rsidRPr="00173DC2">
        <w:rPr>
          <w:color w:val="000000"/>
        </w:rPr>
        <w:t>Xanxerê</w:t>
      </w:r>
      <w:proofErr w:type="spellEnd"/>
      <w:r w:rsidRPr="00173DC2">
        <w:rPr>
          <w:color w:val="000000"/>
        </w:rPr>
        <w:t xml:space="preserve">, através de seu departamento técnico, cabe a fiscalização tanto dos serviços executados como da qualidade dos materiais empregados na obra podendo a mesma, em qualquer tempo, por a prova qualquer serviço ou qualquer tipo de material, no que diz respeito à qualidade e/ou quantidade dos mesmos. </w:t>
      </w:r>
    </w:p>
    <w:p w:rsidR="00982138" w:rsidRDefault="0056774C" w:rsidP="00982138">
      <w:pPr>
        <w:jc w:val="both"/>
        <w:rPr>
          <w:color w:val="000000"/>
        </w:rPr>
      </w:pPr>
      <w:r>
        <w:rPr>
          <w:color w:val="000000"/>
        </w:rPr>
        <w:tab/>
      </w:r>
      <w:r w:rsidR="00982138" w:rsidRPr="00173DC2">
        <w:rPr>
          <w:color w:val="000000"/>
        </w:rPr>
        <w:t xml:space="preserve">Cabe ainda à Prefeitura Municipal de </w:t>
      </w:r>
      <w:proofErr w:type="spellStart"/>
      <w:r w:rsidR="00982138" w:rsidRPr="00173DC2">
        <w:rPr>
          <w:color w:val="000000"/>
        </w:rPr>
        <w:t>Xanxerê</w:t>
      </w:r>
      <w:proofErr w:type="spellEnd"/>
      <w:r w:rsidR="00982138" w:rsidRPr="00173DC2">
        <w:rPr>
          <w:color w:val="000000"/>
        </w:rPr>
        <w:t>, fornecimento de qualquer explicação necessária, advinda da falta de compreensão de qualquer explicação constantes nos projetos, bem como, qualquer orientação necessária para o bom andamento da obra.</w:t>
      </w:r>
    </w:p>
    <w:p w:rsidR="00982138" w:rsidRPr="004800D2" w:rsidRDefault="00982138" w:rsidP="00982138">
      <w:pPr>
        <w:jc w:val="both"/>
        <w:rPr>
          <w:color w:val="000000"/>
        </w:rPr>
      </w:pPr>
      <w:r w:rsidRPr="004800D2">
        <w:rPr>
          <w:color w:val="000000"/>
        </w:rPr>
        <w:t xml:space="preserve">              </w:t>
      </w:r>
      <w:r w:rsidR="0056774C" w:rsidRPr="004800D2">
        <w:rPr>
          <w:color w:val="000000"/>
        </w:rPr>
        <w:t>1.4.Outras Considerações:</w:t>
      </w:r>
    </w:p>
    <w:p w:rsidR="0056774C" w:rsidRDefault="00982138" w:rsidP="00982138">
      <w:pPr>
        <w:jc w:val="both"/>
        <w:rPr>
          <w:color w:val="000000"/>
        </w:rPr>
      </w:pPr>
      <w:r w:rsidRPr="00173DC2">
        <w:rPr>
          <w:color w:val="000000"/>
        </w:rPr>
        <w:t xml:space="preserve">              A  </w:t>
      </w:r>
      <w:r w:rsidR="0056774C">
        <w:rPr>
          <w:color w:val="000000"/>
        </w:rPr>
        <w:t>CONTRATADA</w:t>
      </w:r>
      <w:r w:rsidRPr="00173DC2">
        <w:rPr>
          <w:color w:val="000000"/>
        </w:rPr>
        <w:t xml:space="preserve"> deverá manter na obra, somente pessoal capacitado para o bom andamento da mesma. </w:t>
      </w:r>
    </w:p>
    <w:p w:rsidR="00982138" w:rsidRPr="00173DC2" w:rsidRDefault="0056774C" w:rsidP="00982138">
      <w:pPr>
        <w:jc w:val="both"/>
        <w:rPr>
          <w:color w:val="000000"/>
        </w:rPr>
      </w:pPr>
      <w:r>
        <w:rPr>
          <w:color w:val="000000"/>
        </w:rPr>
        <w:tab/>
      </w:r>
      <w:r w:rsidR="00982138" w:rsidRPr="00173DC2">
        <w:rPr>
          <w:color w:val="000000"/>
        </w:rPr>
        <w:t xml:space="preserve">Qualquer elemento pertencente à </w:t>
      </w:r>
      <w:r w:rsidR="00F739BE">
        <w:rPr>
          <w:color w:val="000000"/>
        </w:rPr>
        <w:t>CONTRATADA</w:t>
      </w:r>
      <w:r w:rsidR="00982138" w:rsidRPr="00173DC2">
        <w:rPr>
          <w:color w:val="000000"/>
        </w:rPr>
        <w:t xml:space="preserve"> que, a critério da Fiscalização, demo</w:t>
      </w:r>
      <w:r w:rsidR="00F739BE">
        <w:rPr>
          <w:color w:val="000000"/>
        </w:rPr>
        <w:t>n</w:t>
      </w:r>
      <w:r w:rsidR="00982138" w:rsidRPr="00173DC2">
        <w:rPr>
          <w:color w:val="000000"/>
        </w:rPr>
        <w:t>strar incapacidade técnica, ou se portar indevidamente, criando dificuldades para um bom andamento dos serviços, deverá ser substituído num prazo de até 48 horas, a contar da data da notificação por escrito. Todo e qualquer material a ser aplicado na obra deverá ser de 1ª qualidade e submetido à prévia aprovação da fiscalização, podendo a mesma aprovar ou rejeitar o material em todo ou em parte.</w:t>
      </w:r>
    </w:p>
    <w:p w:rsidR="00982138" w:rsidRPr="00173DC2" w:rsidRDefault="00982138" w:rsidP="00982138">
      <w:pPr>
        <w:ind w:firstLine="708"/>
        <w:jc w:val="both"/>
        <w:rPr>
          <w:color w:val="000000"/>
        </w:rPr>
      </w:pPr>
      <w:r w:rsidRPr="00173DC2">
        <w:rPr>
          <w:color w:val="000000"/>
        </w:rPr>
        <w:t xml:space="preserve">Qualquer serviço que a critério da fiscalização, for julgado executado em desacordo com as especificações técnicas ou não tiver qualidade de execução satisfatória, quer quanto aos materiais aplicados, quer quanto à mão de obra empregada, será desfeito e refeito pela a </w:t>
      </w:r>
      <w:r w:rsidR="00F739BE">
        <w:rPr>
          <w:color w:val="000000"/>
        </w:rPr>
        <w:t>CONTRATADA</w:t>
      </w:r>
      <w:r w:rsidRPr="00173DC2">
        <w:rPr>
          <w:color w:val="000000"/>
        </w:rPr>
        <w:t xml:space="preserve"> sem ônus para a Prefeitura Municipal de </w:t>
      </w:r>
      <w:proofErr w:type="spellStart"/>
      <w:r w:rsidRPr="00173DC2">
        <w:rPr>
          <w:color w:val="000000"/>
        </w:rPr>
        <w:t>Xanxerê</w:t>
      </w:r>
      <w:proofErr w:type="spellEnd"/>
      <w:r w:rsidRPr="00173DC2">
        <w:rPr>
          <w:color w:val="000000"/>
        </w:rPr>
        <w:t>.</w:t>
      </w:r>
    </w:p>
    <w:p w:rsidR="00982138" w:rsidRPr="00173DC2" w:rsidRDefault="00982138" w:rsidP="00982138">
      <w:pPr>
        <w:jc w:val="both"/>
        <w:rPr>
          <w:color w:val="000000"/>
        </w:rPr>
      </w:pPr>
      <w:r w:rsidRPr="00173DC2">
        <w:rPr>
          <w:color w:val="000000"/>
        </w:rPr>
        <w:t xml:space="preserve">              Qualquer alteração no projeto ou nas especificações que se fizerem necessária, por motivos técnicos, deverá ser submetida à prévia aprovação da fiscalização. </w:t>
      </w:r>
    </w:p>
    <w:p w:rsidR="00982138" w:rsidRPr="00173DC2" w:rsidRDefault="00982138" w:rsidP="00982138">
      <w:pPr>
        <w:jc w:val="both"/>
        <w:rPr>
          <w:b/>
          <w:color w:val="000000"/>
        </w:rPr>
      </w:pPr>
    </w:p>
    <w:p w:rsidR="00982138" w:rsidRDefault="0056774C" w:rsidP="00982138">
      <w:pPr>
        <w:jc w:val="both"/>
        <w:rPr>
          <w:b/>
          <w:color w:val="000000"/>
        </w:rPr>
      </w:pPr>
      <w:r>
        <w:rPr>
          <w:b/>
          <w:color w:val="000000"/>
        </w:rPr>
        <w:tab/>
        <w:t>02</w:t>
      </w:r>
      <w:r w:rsidR="00982138" w:rsidRPr="00173DC2">
        <w:rPr>
          <w:b/>
          <w:color w:val="000000"/>
        </w:rPr>
        <w:t>. SERVIÇOS PRELIMINARES</w:t>
      </w:r>
    </w:p>
    <w:p w:rsidR="00C61E63" w:rsidRPr="00C61E63" w:rsidRDefault="00C61E63" w:rsidP="00982138">
      <w:pPr>
        <w:jc w:val="both"/>
      </w:pPr>
      <w:r>
        <w:rPr>
          <w:b/>
          <w:color w:val="000000"/>
        </w:rPr>
        <w:tab/>
      </w:r>
      <w:r w:rsidRPr="004800D2">
        <w:t>2.1 Demolição:</w:t>
      </w:r>
      <w:r w:rsidRPr="000A5F0D">
        <w:rPr>
          <w:color w:val="FF0000"/>
        </w:rPr>
        <w:t xml:space="preserve"> </w:t>
      </w:r>
      <w:r>
        <w:t>O serviço de demolição das edificações existentes, bem como quaisquer estrutura a ser retirada, ficarão a cargo da CONTRATADA, que após a liberação pelo Depto. Técnico poderá iniciar o serviço.</w:t>
      </w:r>
    </w:p>
    <w:p w:rsidR="00982138" w:rsidRPr="00173DC2" w:rsidRDefault="0056774C" w:rsidP="00982138">
      <w:pPr>
        <w:pStyle w:val="TextosemFormatao"/>
        <w:shd w:val="clear" w:color="auto" w:fill="FFFFFF"/>
        <w:jc w:val="both"/>
        <w:rPr>
          <w:rFonts w:ascii="Times New Roman" w:hAnsi="Times New Roman"/>
          <w:color w:val="000000"/>
          <w:sz w:val="24"/>
        </w:rPr>
      </w:pPr>
      <w:r>
        <w:rPr>
          <w:rFonts w:ascii="Times New Roman" w:hAnsi="Times New Roman"/>
          <w:b/>
          <w:color w:val="000000"/>
          <w:sz w:val="24"/>
        </w:rPr>
        <w:tab/>
      </w:r>
      <w:r w:rsidR="00982138" w:rsidRPr="004800D2">
        <w:rPr>
          <w:rFonts w:ascii="Times New Roman" w:hAnsi="Times New Roman"/>
          <w:color w:val="000000"/>
          <w:sz w:val="24"/>
        </w:rPr>
        <w:t>2.</w:t>
      </w:r>
      <w:r w:rsidR="00C61E63" w:rsidRPr="004800D2">
        <w:rPr>
          <w:rFonts w:ascii="Times New Roman" w:hAnsi="Times New Roman"/>
          <w:color w:val="000000"/>
          <w:sz w:val="24"/>
        </w:rPr>
        <w:t>2</w:t>
      </w:r>
      <w:r w:rsidR="00982138" w:rsidRPr="004800D2">
        <w:rPr>
          <w:rFonts w:ascii="Times New Roman" w:hAnsi="Times New Roman"/>
          <w:b/>
          <w:color w:val="000000"/>
          <w:sz w:val="24"/>
        </w:rPr>
        <w:t xml:space="preserve"> </w:t>
      </w:r>
      <w:r w:rsidRPr="004800D2">
        <w:rPr>
          <w:rFonts w:ascii="Times New Roman" w:hAnsi="Times New Roman"/>
          <w:color w:val="000000"/>
          <w:sz w:val="24"/>
        </w:rPr>
        <w:t>Movimento de Terra:</w:t>
      </w:r>
      <w:r>
        <w:rPr>
          <w:rFonts w:ascii="Times New Roman" w:hAnsi="Times New Roman"/>
          <w:color w:val="000000"/>
          <w:sz w:val="24"/>
        </w:rPr>
        <w:t xml:space="preserve"> </w:t>
      </w:r>
      <w:r w:rsidR="00982138" w:rsidRPr="00173DC2">
        <w:rPr>
          <w:rFonts w:ascii="Times New Roman" w:hAnsi="Times New Roman"/>
          <w:color w:val="000000"/>
          <w:sz w:val="24"/>
        </w:rPr>
        <w:t>O serviço de terraplenagem será executad</w:t>
      </w:r>
      <w:r w:rsidR="00F739BE">
        <w:rPr>
          <w:rFonts w:ascii="Times New Roman" w:hAnsi="Times New Roman"/>
          <w:color w:val="000000"/>
          <w:sz w:val="24"/>
        </w:rPr>
        <w:t>o</w:t>
      </w:r>
      <w:r w:rsidR="00982138" w:rsidRPr="00173DC2">
        <w:rPr>
          <w:rFonts w:ascii="Times New Roman" w:hAnsi="Times New Roman"/>
          <w:color w:val="000000"/>
          <w:sz w:val="24"/>
        </w:rPr>
        <w:t xml:space="preserve"> pela </w:t>
      </w:r>
      <w:r w:rsidR="00F739BE">
        <w:rPr>
          <w:rFonts w:ascii="Times New Roman" w:hAnsi="Times New Roman"/>
          <w:color w:val="000000"/>
          <w:sz w:val="24"/>
        </w:rPr>
        <w:t>CONTRATADA</w:t>
      </w:r>
      <w:r w:rsidR="00982138" w:rsidRPr="00173DC2">
        <w:rPr>
          <w:rFonts w:ascii="Times New Roman" w:hAnsi="Times New Roman"/>
          <w:color w:val="000000"/>
          <w:sz w:val="24"/>
        </w:rPr>
        <w:t xml:space="preserve"> de acordo com as especificações do Depto. Técnico.</w:t>
      </w:r>
    </w:p>
    <w:p w:rsidR="000A5F0D" w:rsidRDefault="00982138" w:rsidP="000A5F0D">
      <w:pPr>
        <w:ind w:firstLine="720"/>
        <w:jc w:val="both"/>
        <w:rPr>
          <w:szCs w:val="24"/>
        </w:rPr>
      </w:pPr>
      <w:r w:rsidRPr="004800D2">
        <w:rPr>
          <w:color w:val="000000"/>
        </w:rPr>
        <w:t>2.</w:t>
      </w:r>
      <w:r w:rsidR="00C61E63" w:rsidRPr="004800D2">
        <w:rPr>
          <w:color w:val="000000"/>
        </w:rPr>
        <w:t>3</w:t>
      </w:r>
      <w:r w:rsidRPr="004800D2">
        <w:rPr>
          <w:color w:val="000000"/>
        </w:rPr>
        <w:t xml:space="preserve"> I</w:t>
      </w:r>
      <w:r w:rsidR="0056774C" w:rsidRPr="004800D2">
        <w:rPr>
          <w:color w:val="000000"/>
        </w:rPr>
        <w:t>nstalações Provisórias:</w:t>
      </w:r>
      <w:r w:rsidR="00F739BE">
        <w:rPr>
          <w:color w:val="000000"/>
          <w:u w:val="single"/>
        </w:rPr>
        <w:t xml:space="preserve"> </w:t>
      </w:r>
      <w:r w:rsidR="000A5F0D" w:rsidRPr="00580FD2">
        <w:rPr>
          <w:szCs w:val="24"/>
        </w:rPr>
        <w:t xml:space="preserve">A </w:t>
      </w:r>
      <w:r w:rsidR="000A5F0D">
        <w:rPr>
          <w:szCs w:val="24"/>
        </w:rPr>
        <w:t>CONTRATADA</w:t>
      </w:r>
      <w:r w:rsidR="000A5F0D" w:rsidRPr="00580FD2">
        <w:rPr>
          <w:szCs w:val="24"/>
        </w:rPr>
        <w:t xml:space="preserve"> deverá</w:t>
      </w:r>
      <w:r w:rsidR="000A5F0D">
        <w:rPr>
          <w:szCs w:val="24"/>
        </w:rPr>
        <w:t xml:space="preserve"> providenciar </w:t>
      </w:r>
      <w:r w:rsidR="000A5F0D" w:rsidRPr="00C61E63">
        <w:rPr>
          <w:szCs w:val="24"/>
        </w:rPr>
        <w:t>a i</w:t>
      </w:r>
      <w:r w:rsidR="000A5F0D" w:rsidRPr="00C61E63">
        <w:t>nstalação  provisória</w:t>
      </w:r>
      <w:r w:rsidR="000A5F0D">
        <w:t xml:space="preserve"> de água  e luz. O barracão da obra não será necessário executar, pois será utilizado o mesmo da Praça e do Centro Comunitário. </w:t>
      </w:r>
    </w:p>
    <w:p w:rsidR="00F739BE" w:rsidRDefault="00F739BE" w:rsidP="000A5F0D">
      <w:pPr>
        <w:ind w:firstLine="720"/>
        <w:jc w:val="both"/>
        <w:rPr>
          <w:b/>
          <w:szCs w:val="24"/>
        </w:rPr>
      </w:pPr>
      <w:r>
        <w:rPr>
          <w:szCs w:val="24"/>
        </w:rPr>
        <w:tab/>
      </w:r>
      <w:r>
        <w:rPr>
          <w:b/>
          <w:szCs w:val="24"/>
        </w:rPr>
        <w:t xml:space="preserve">Todo </w:t>
      </w:r>
      <w:r w:rsidRPr="00FE2D6E">
        <w:rPr>
          <w:b/>
          <w:szCs w:val="24"/>
        </w:rPr>
        <w:t>o canteiro</w:t>
      </w:r>
      <w:r>
        <w:rPr>
          <w:b/>
          <w:szCs w:val="24"/>
        </w:rPr>
        <w:t xml:space="preserve"> de obras</w:t>
      </w:r>
      <w:r w:rsidRPr="00FE2D6E">
        <w:rPr>
          <w:b/>
          <w:szCs w:val="24"/>
        </w:rPr>
        <w:t xml:space="preserve"> deverá ser sinalizad</w:t>
      </w:r>
      <w:r>
        <w:rPr>
          <w:b/>
          <w:szCs w:val="24"/>
        </w:rPr>
        <w:t>o</w:t>
      </w:r>
      <w:r w:rsidRPr="00FE2D6E">
        <w:rPr>
          <w:b/>
          <w:szCs w:val="24"/>
        </w:rPr>
        <w:t>, através de placas, quanto a movimentação de veículos, indicações de perigo, instalações e prevenção de acidentes, garantindo o total isolamento e a segurança das pessoas e veículos que transitam pelo local</w:t>
      </w:r>
      <w:r>
        <w:rPr>
          <w:b/>
          <w:szCs w:val="24"/>
        </w:rPr>
        <w:t>, através de fitas de advertência</w:t>
      </w:r>
      <w:r w:rsidRPr="00FE2D6E">
        <w:rPr>
          <w:b/>
          <w:szCs w:val="24"/>
        </w:rPr>
        <w:t xml:space="preserve">. </w:t>
      </w:r>
    </w:p>
    <w:p w:rsidR="00F739BE" w:rsidRPr="00072A78" w:rsidRDefault="00F739BE" w:rsidP="00F739BE">
      <w:pPr>
        <w:pStyle w:val="SemEspaamento"/>
        <w:jc w:val="both"/>
        <w:rPr>
          <w:rFonts w:ascii="Times New Roman" w:hAnsi="Times New Roman" w:cs="Times New Roman"/>
          <w:sz w:val="24"/>
          <w:szCs w:val="24"/>
        </w:rPr>
      </w:pPr>
      <w:r>
        <w:rPr>
          <w:rFonts w:ascii="Times New Roman" w:hAnsi="Times New Roman" w:cs="Times New Roman"/>
          <w:sz w:val="24"/>
          <w:szCs w:val="24"/>
        </w:rPr>
        <w:lastRenderedPageBreak/>
        <w:tab/>
      </w:r>
      <w:r w:rsidRPr="00072A78">
        <w:rPr>
          <w:rFonts w:ascii="Times New Roman" w:hAnsi="Times New Roman" w:cs="Times New Roman"/>
          <w:sz w:val="24"/>
          <w:szCs w:val="24"/>
        </w:rPr>
        <w:t>Deverá ser obrigatória pelo pessoal que deverá trabalhar nos serviços, a utilização de equipamentos de segurança, como botas, capacetes, cintos de segurança, óculos e demais proteções de acordo com as Normas de Segurança do Trabalho.</w:t>
      </w:r>
    </w:p>
    <w:p w:rsidR="00F739BE" w:rsidRDefault="00F739BE" w:rsidP="00F739BE">
      <w:pPr>
        <w:pStyle w:val="TextosemFormatao"/>
        <w:jc w:val="both"/>
        <w:rPr>
          <w:rFonts w:ascii="Times New Roman" w:hAnsi="Times New Roman"/>
          <w:sz w:val="24"/>
          <w:szCs w:val="24"/>
        </w:rPr>
      </w:pPr>
      <w:r>
        <w:rPr>
          <w:rFonts w:ascii="Times New Roman" w:hAnsi="Times New Roman"/>
          <w:sz w:val="24"/>
          <w:szCs w:val="24"/>
        </w:rPr>
        <w:tab/>
      </w:r>
      <w:r w:rsidRPr="004D55AA">
        <w:rPr>
          <w:rFonts w:ascii="Times New Roman" w:hAnsi="Times New Roman"/>
          <w:sz w:val="24"/>
          <w:szCs w:val="24"/>
        </w:rPr>
        <w:t xml:space="preserve">Antes da remoção de qualquer árvore que for necessária para a execução da obra, a </w:t>
      </w:r>
      <w:r>
        <w:rPr>
          <w:rFonts w:ascii="Times New Roman" w:hAnsi="Times New Roman"/>
          <w:sz w:val="24"/>
          <w:szCs w:val="24"/>
        </w:rPr>
        <w:t>CONTRATADA</w:t>
      </w:r>
      <w:r w:rsidRPr="004D55AA">
        <w:rPr>
          <w:rFonts w:ascii="Times New Roman" w:hAnsi="Times New Roman"/>
          <w:sz w:val="24"/>
          <w:szCs w:val="24"/>
        </w:rPr>
        <w:t xml:space="preserve"> deverá solicitar com a Secretaria de Políticas Ambientais da </w:t>
      </w:r>
      <w:proofErr w:type="spellStart"/>
      <w:r w:rsidRPr="004D55AA">
        <w:rPr>
          <w:rFonts w:ascii="Times New Roman" w:hAnsi="Times New Roman"/>
          <w:sz w:val="24"/>
          <w:szCs w:val="24"/>
        </w:rPr>
        <w:t>P</w:t>
      </w:r>
      <w:r>
        <w:rPr>
          <w:rFonts w:ascii="Times New Roman" w:hAnsi="Times New Roman"/>
          <w:sz w:val="24"/>
          <w:szCs w:val="24"/>
        </w:rPr>
        <w:t>.M.</w:t>
      </w:r>
      <w:proofErr w:type="spellEnd"/>
      <w:r>
        <w:rPr>
          <w:rFonts w:ascii="Times New Roman" w:hAnsi="Times New Roman"/>
          <w:sz w:val="24"/>
          <w:szCs w:val="24"/>
        </w:rPr>
        <w:t>X</w:t>
      </w:r>
      <w:r w:rsidRPr="004D55AA">
        <w:rPr>
          <w:rFonts w:ascii="Times New Roman" w:hAnsi="Times New Roman"/>
          <w:sz w:val="24"/>
          <w:szCs w:val="24"/>
        </w:rPr>
        <w:t>, uma licença para Supressão de Vegetação (</w:t>
      </w:r>
      <w:proofErr w:type="spellStart"/>
      <w:r w:rsidRPr="004D55AA">
        <w:rPr>
          <w:rFonts w:ascii="Times New Roman" w:hAnsi="Times New Roman"/>
          <w:sz w:val="24"/>
          <w:szCs w:val="24"/>
        </w:rPr>
        <w:t>AuC</w:t>
      </w:r>
      <w:proofErr w:type="spellEnd"/>
      <w:r w:rsidRPr="004D55AA">
        <w:rPr>
          <w:rFonts w:ascii="Times New Roman" w:hAnsi="Times New Roman"/>
          <w:sz w:val="24"/>
          <w:szCs w:val="24"/>
        </w:rPr>
        <w:t xml:space="preserve">) e traçar as possíveis compensações, sendo que somente após esta liberação a árvore poderá ser removida. </w:t>
      </w:r>
    </w:p>
    <w:p w:rsidR="00F739BE" w:rsidRDefault="00F739BE" w:rsidP="00F739BE">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710190">
        <w:rPr>
          <w:rFonts w:ascii="Times New Roman" w:hAnsi="Times New Roman" w:cs="Times New Roman"/>
          <w:sz w:val="24"/>
          <w:szCs w:val="24"/>
        </w:rPr>
        <w:t>Deverão ser previstas</w:t>
      </w:r>
      <w:r>
        <w:rPr>
          <w:rFonts w:ascii="Times New Roman" w:hAnsi="Times New Roman" w:cs="Times New Roman"/>
          <w:sz w:val="24"/>
          <w:szCs w:val="24"/>
        </w:rPr>
        <w:t>,</w:t>
      </w:r>
      <w:r w:rsidRPr="00710190">
        <w:rPr>
          <w:rFonts w:ascii="Times New Roman" w:hAnsi="Times New Roman" w:cs="Times New Roman"/>
          <w:sz w:val="24"/>
          <w:szCs w:val="24"/>
        </w:rPr>
        <w:t xml:space="preserve"> à custa da </w:t>
      </w:r>
      <w:r w:rsidRPr="00710190">
        <w:rPr>
          <w:rFonts w:ascii="Times New Roman" w:hAnsi="Times New Roman" w:cs="Times New Roman"/>
          <w:bCs/>
          <w:sz w:val="24"/>
          <w:szCs w:val="24"/>
        </w:rPr>
        <w:t>CONTRATADA</w:t>
      </w:r>
      <w:r w:rsidRPr="00710190">
        <w:rPr>
          <w:rFonts w:ascii="Times New Roman" w:hAnsi="Times New Roman" w:cs="Times New Roman"/>
          <w:sz w:val="24"/>
          <w:szCs w:val="24"/>
        </w:rPr>
        <w:t>, todas as placas necessárias aos serviços, exigidas por lei, e também aquelas exigidas por convênios específicos dos serviços</w:t>
      </w:r>
      <w:r>
        <w:rPr>
          <w:rFonts w:ascii="Times New Roman" w:hAnsi="Times New Roman" w:cs="Times New Roman"/>
          <w:sz w:val="24"/>
          <w:szCs w:val="24"/>
        </w:rPr>
        <w:t xml:space="preserve">. Deverá ser confeccionada com chapa de aço galvanizado n°18 com dimensões de </w:t>
      </w:r>
      <w:r w:rsidR="00001E2F">
        <w:rPr>
          <w:rFonts w:ascii="Times New Roman" w:hAnsi="Times New Roman" w:cs="Times New Roman"/>
          <w:sz w:val="24"/>
          <w:szCs w:val="24"/>
        </w:rPr>
        <w:t>2,00 x 1,50m</w:t>
      </w:r>
      <w:r>
        <w:rPr>
          <w:rFonts w:ascii="Times New Roman" w:hAnsi="Times New Roman" w:cs="Times New Roman"/>
          <w:sz w:val="24"/>
          <w:szCs w:val="24"/>
        </w:rPr>
        <w:t>.</w:t>
      </w:r>
    </w:p>
    <w:p w:rsidR="00982138" w:rsidRPr="004800D2" w:rsidRDefault="00D37FD0" w:rsidP="00982138">
      <w:pPr>
        <w:jc w:val="both"/>
        <w:rPr>
          <w:b/>
          <w:color w:val="000000"/>
        </w:rPr>
      </w:pPr>
      <w:r>
        <w:rPr>
          <w:b/>
          <w:color w:val="000000"/>
        </w:rPr>
        <w:tab/>
      </w:r>
      <w:r w:rsidR="00982138" w:rsidRPr="004800D2">
        <w:rPr>
          <w:color w:val="000000"/>
        </w:rPr>
        <w:t>2.</w:t>
      </w:r>
      <w:r w:rsidR="00C61E63" w:rsidRPr="004800D2">
        <w:rPr>
          <w:color w:val="000000"/>
        </w:rPr>
        <w:t>4</w:t>
      </w:r>
      <w:r w:rsidR="00982138" w:rsidRPr="004800D2">
        <w:rPr>
          <w:color w:val="000000"/>
        </w:rPr>
        <w:t xml:space="preserve"> L</w:t>
      </w:r>
      <w:r w:rsidRPr="004800D2">
        <w:rPr>
          <w:color w:val="000000"/>
        </w:rPr>
        <w:t>ocações da obras:</w:t>
      </w:r>
    </w:p>
    <w:p w:rsidR="00D37FD0" w:rsidRDefault="00982138" w:rsidP="00982138">
      <w:pPr>
        <w:jc w:val="both"/>
        <w:rPr>
          <w:color w:val="000000"/>
        </w:rPr>
      </w:pPr>
      <w:r w:rsidRPr="00173DC2">
        <w:rPr>
          <w:b/>
          <w:color w:val="000000"/>
        </w:rPr>
        <w:t xml:space="preserve">           </w:t>
      </w:r>
      <w:r w:rsidRPr="00173DC2">
        <w:rPr>
          <w:color w:val="000000"/>
        </w:rPr>
        <w:t xml:space="preserve">A locação das Unidades Habitacionais </w:t>
      </w:r>
      <w:r w:rsidR="00C61E63">
        <w:rPr>
          <w:color w:val="000000"/>
        </w:rPr>
        <w:t xml:space="preserve">Geminadas </w:t>
      </w:r>
      <w:r w:rsidRPr="00173DC2">
        <w:rPr>
          <w:color w:val="000000"/>
        </w:rPr>
        <w:t>dever</w:t>
      </w:r>
      <w:r w:rsidR="00C61E63">
        <w:rPr>
          <w:color w:val="000000"/>
        </w:rPr>
        <w:t>á</w:t>
      </w:r>
      <w:r w:rsidRPr="00173DC2">
        <w:rPr>
          <w:color w:val="000000"/>
        </w:rPr>
        <w:t xml:space="preserve"> ser feita pela </w:t>
      </w:r>
      <w:r w:rsidR="00D37FD0">
        <w:rPr>
          <w:color w:val="000000"/>
        </w:rPr>
        <w:t>CONTRATADA</w:t>
      </w:r>
      <w:r w:rsidRPr="00173DC2">
        <w:rPr>
          <w:color w:val="000000"/>
        </w:rPr>
        <w:t xml:space="preserve">, e os locais das edificações, serão indicados no projeto. </w:t>
      </w:r>
    </w:p>
    <w:p w:rsidR="00982138" w:rsidRPr="00173DC2" w:rsidRDefault="00D37FD0" w:rsidP="00982138">
      <w:pPr>
        <w:jc w:val="both"/>
        <w:rPr>
          <w:color w:val="000000"/>
        </w:rPr>
      </w:pPr>
      <w:r>
        <w:rPr>
          <w:color w:val="000000"/>
        </w:rPr>
        <w:tab/>
      </w:r>
      <w:r w:rsidR="00982138" w:rsidRPr="00173DC2">
        <w:rPr>
          <w:color w:val="000000"/>
        </w:rPr>
        <w:t xml:space="preserve">A </w:t>
      </w:r>
      <w:r>
        <w:rPr>
          <w:color w:val="000000"/>
        </w:rPr>
        <w:t>CONTRATADA</w:t>
      </w:r>
      <w:r w:rsidR="00982138" w:rsidRPr="00173DC2">
        <w:rPr>
          <w:color w:val="000000"/>
        </w:rPr>
        <w:t xml:space="preserve"> será responsável por qualquer erro de posicionamento, alinhamento, nivelamento ou de esquadro que venha ser constatado pela fiscalização.</w:t>
      </w:r>
    </w:p>
    <w:p w:rsidR="00982138" w:rsidRPr="00173DC2" w:rsidRDefault="00D37FD0" w:rsidP="00982138">
      <w:pPr>
        <w:jc w:val="both"/>
        <w:rPr>
          <w:color w:val="000000"/>
        </w:rPr>
      </w:pPr>
      <w:r>
        <w:rPr>
          <w:color w:val="000000"/>
        </w:rPr>
        <w:t xml:space="preserve">           </w:t>
      </w:r>
      <w:r w:rsidR="00982138" w:rsidRPr="00173DC2">
        <w:rPr>
          <w:color w:val="000000"/>
        </w:rPr>
        <w:t xml:space="preserve">A fim de evitarem-se tais erros, é fundamental que a </w:t>
      </w:r>
      <w:r>
        <w:rPr>
          <w:color w:val="000000"/>
        </w:rPr>
        <w:t>CONTRATADA</w:t>
      </w:r>
      <w:r w:rsidR="00982138" w:rsidRPr="00173DC2">
        <w:rPr>
          <w:color w:val="000000"/>
        </w:rPr>
        <w:t xml:space="preserve"> comunique a fiscalização quando da conclusão dos trabalhos de locação de cada Unidade Habitacional.</w:t>
      </w:r>
    </w:p>
    <w:p w:rsidR="00982138" w:rsidRPr="00173DC2" w:rsidRDefault="00982138" w:rsidP="00982138">
      <w:pPr>
        <w:jc w:val="both"/>
        <w:rPr>
          <w:b/>
          <w:color w:val="000000"/>
        </w:rPr>
      </w:pPr>
    </w:p>
    <w:p w:rsidR="00982138" w:rsidRPr="00173DC2" w:rsidRDefault="00D37FD0" w:rsidP="00982138">
      <w:pPr>
        <w:jc w:val="both"/>
        <w:rPr>
          <w:b/>
          <w:color w:val="000000"/>
        </w:rPr>
      </w:pPr>
      <w:r>
        <w:rPr>
          <w:b/>
          <w:color w:val="000000"/>
        </w:rPr>
        <w:tab/>
        <w:t>0</w:t>
      </w:r>
      <w:r w:rsidR="00982138" w:rsidRPr="00173DC2">
        <w:rPr>
          <w:b/>
          <w:color w:val="000000"/>
        </w:rPr>
        <w:t>3.  FUNDAÇÕES</w:t>
      </w:r>
    </w:p>
    <w:p w:rsidR="00982138" w:rsidRPr="00173DC2" w:rsidRDefault="00982138" w:rsidP="00982138">
      <w:pPr>
        <w:jc w:val="both"/>
        <w:rPr>
          <w:color w:val="000000"/>
        </w:rPr>
      </w:pPr>
      <w:r w:rsidRPr="00173DC2">
        <w:rPr>
          <w:color w:val="000000"/>
        </w:rPr>
        <w:t xml:space="preserve">              As fundações serão constituídas de </w:t>
      </w:r>
      <w:r w:rsidR="00551373">
        <w:rPr>
          <w:color w:val="000000"/>
        </w:rPr>
        <w:t>15</w:t>
      </w:r>
      <w:r w:rsidRPr="00173DC2">
        <w:rPr>
          <w:color w:val="000000"/>
        </w:rPr>
        <w:t xml:space="preserve"> sapatas isoladas e vigas de baldrame.</w:t>
      </w:r>
    </w:p>
    <w:p w:rsidR="00D37FD0" w:rsidRDefault="00982138" w:rsidP="00982138">
      <w:pPr>
        <w:jc w:val="both"/>
        <w:rPr>
          <w:color w:val="000000"/>
        </w:rPr>
      </w:pPr>
      <w:r w:rsidRPr="00173DC2">
        <w:rPr>
          <w:color w:val="000000"/>
        </w:rPr>
        <w:t xml:space="preserve">              As escavações para execução das sapatas deverão ser executadas até atingir um solo com resistência compatível com as cargas suportadas, observando um mínimo de 0,</w:t>
      </w:r>
      <w:r w:rsidR="00551373">
        <w:rPr>
          <w:color w:val="000000"/>
        </w:rPr>
        <w:t>5</w:t>
      </w:r>
      <w:r w:rsidRPr="00173DC2">
        <w:rPr>
          <w:color w:val="000000"/>
        </w:rPr>
        <w:t>0m.</w:t>
      </w:r>
    </w:p>
    <w:p w:rsidR="00982138" w:rsidRPr="00173DC2" w:rsidRDefault="00D37FD0" w:rsidP="00982138">
      <w:pPr>
        <w:jc w:val="both"/>
        <w:rPr>
          <w:color w:val="000000"/>
        </w:rPr>
      </w:pPr>
      <w:r>
        <w:rPr>
          <w:color w:val="000000"/>
        </w:rPr>
        <w:tab/>
      </w:r>
      <w:r w:rsidR="00982138" w:rsidRPr="00173DC2">
        <w:rPr>
          <w:color w:val="000000"/>
        </w:rPr>
        <w:t>A fundação constará de:</w:t>
      </w:r>
    </w:p>
    <w:p w:rsidR="00982138" w:rsidRPr="00173DC2" w:rsidRDefault="00982138" w:rsidP="00982138">
      <w:pPr>
        <w:numPr>
          <w:ilvl w:val="0"/>
          <w:numId w:val="24"/>
        </w:numPr>
        <w:jc w:val="both"/>
        <w:rPr>
          <w:color w:val="000000"/>
        </w:rPr>
      </w:pPr>
      <w:r w:rsidRPr="00173DC2">
        <w:rPr>
          <w:color w:val="000000"/>
        </w:rPr>
        <w:t>Após a abertura da cava, o solo da base da mesma será devidamente compactado e receberá um lastro de brita nº 01, com três cm de espessura, para regularização.</w:t>
      </w:r>
    </w:p>
    <w:p w:rsidR="00982138" w:rsidRPr="00173DC2" w:rsidRDefault="00982138" w:rsidP="00982138">
      <w:pPr>
        <w:numPr>
          <w:ilvl w:val="0"/>
          <w:numId w:val="24"/>
        </w:numPr>
        <w:jc w:val="both"/>
        <w:rPr>
          <w:color w:val="000000"/>
        </w:rPr>
      </w:pPr>
      <w:r w:rsidRPr="00173DC2">
        <w:rPr>
          <w:color w:val="000000"/>
        </w:rPr>
        <w:t>Sapatas isoladas de concreto armado com # de aço de 6,3 mm cada 15 cm, seção de (60x60x20</w:t>
      </w:r>
      <w:r w:rsidR="00551373">
        <w:rPr>
          <w:color w:val="000000"/>
        </w:rPr>
        <w:t>cm</w:t>
      </w:r>
      <w:r w:rsidRPr="00173DC2">
        <w:rPr>
          <w:color w:val="000000"/>
        </w:rPr>
        <w:t>).</w:t>
      </w:r>
    </w:p>
    <w:p w:rsidR="00982138" w:rsidRPr="00173DC2" w:rsidRDefault="00982138" w:rsidP="00982138">
      <w:pPr>
        <w:numPr>
          <w:ilvl w:val="0"/>
          <w:numId w:val="24"/>
        </w:numPr>
        <w:jc w:val="both"/>
        <w:rPr>
          <w:color w:val="000000"/>
        </w:rPr>
      </w:pPr>
      <w:r w:rsidRPr="00173DC2">
        <w:rPr>
          <w:color w:val="000000"/>
        </w:rPr>
        <w:t>Vigas de baldrame serão de concreto armado com dimensões de (1</w:t>
      </w:r>
      <w:r w:rsidR="00551373">
        <w:rPr>
          <w:color w:val="000000"/>
        </w:rPr>
        <w:t>0</w:t>
      </w:r>
      <w:r w:rsidRPr="00173DC2">
        <w:rPr>
          <w:color w:val="000000"/>
        </w:rPr>
        <w:t>x30</w:t>
      </w:r>
      <w:r w:rsidR="00551373">
        <w:rPr>
          <w:color w:val="000000"/>
        </w:rPr>
        <w:t>cm),</w:t>
      </w:r>
      <w:r w:rsidRPr="00173DC2">
        <w:rPr>
          <w:color w:val="000000"/>
        </w:rPr>
        <w:t xml:space="preserve"> armadas com 2 ferros de diâmetro 8 mm na face superior e 2 ferros de diâmetro de 10 mm na face inferior e estribos de 5.0mm espaçados a cada 15 cm, localizadas sob todas as paredes de alvenarias, conforme detalhe em planta.</w:t>
      </w:r>
    </w:p>
    <w:p w:rsidR="00982138" w:rsidRPr="00173DC2" w:rsidRDefault="00982138" w:rsidP="00982138">
      <w:pPr>
        <w:numPr>
          <w:ilvl w:val="0"/>
          <w:numId w:val="24"/>
        </w:numPr>
        <w:jc w:val="both"/>
        <w:rPr>
          <w:color w:val="000000"/>
        </w:rPr>
      </w:pPr>
      <w:r w:rsidRPr="00173DC2">
        <w:rPr>
          <w:color w:val="000000"/>
        </w:rPr>
        <w:t xml:space="preserve">Todo o concreto armado empregado na obra deverá ter um </w:t>
      </w:r>
      <w:proofErr w:type="spellStart"/>
      <w:r w:rsidRPr="00173DC2">
        <w:rPr>
          <w:color w:val="000000"/>
        </w:rPr>
        <w:t>Fck</w:t>
      </w:r>
      <w:proofErr w:type="spellEnd"/>
      <w:r w:rsidRPr="00173DC2">
        <w:rPr>
          <w:color w:val="000000"/>
        </w:rPr>
        <w:t xml:space="preserve"> mínimo de 2</w:t>
      </w:r>
      <w:r w:rsidR="00551373">
        <w:rPr>
          <w:color w:val="000000"/>
        </w:rPr>
        <w:t xml:space="preserve">5 </w:t>
      </w:r>
      <w:proofErr w:type="spellStart"/>
      <w:r w:rsidR="00551373">
        <w:rPr>
          <w:color w:val="000000"/>
        </w:rPr>
        <w:t>Mpa</w:t>
      </w:r>
      <w:proofErr w:type="spellEnd"/>
      <w:r w:rsidR="00551373">
        <w:rPr>
          <w:color w:val="000000"/>
        </w:rPr>
        <w:t>.</w:t>
      </w:r>
    </w:p>
    <w:p w:rsidR="00982138" w:rsidRPr="00173DC2" w:rsidRDefault="00982138" w:rsidP="00982138">
      <w:pPr>
        <w:ind w:left="720"/>
        <w:jc w:val="both"/>
        <w:rPr>
          <w:color w:val="000000"/>
        </w:rPr>
      </w:pPr>
    </w:p>
    <w:p w:rsidR="00982138" w:rsidRPr="00173DC2" w:rsidRDefault="00D37FD0" w:rsidP="00982138">
      <w:pPr>
        <w:jc w:val="both"/>
        <w:rPr>
          <w:b/>
          <w:color w:val="000000"/>
        </w:rPr>
      </w:pPr>
      <w:r>
        <w:rPr>
          <w:b/>
          <w:color w:val="000000"/>
        </w:rPr>
        <w:tab/>
        <w:t>0</w:t>
      </w:r>
      <w:r w:rsidR="00982138" w:rsidRPr="00173DC2">
        <w:rPr>
          <w:b/>
          <w:color w:val="000000"/>
        </w:rPr>
        <w:t xml:space="preserve">4.  IMPERMEABILIZAÇÕES </w:t>
      </w:r>
    </w:p>
    <w:p w:rsidR="00D92CC4" w:rsidRPr="00173DC2" w:rsidRDefault="00D92CC4" w:rsidP="00D92CC4">
      <w:pPr>
        <w:pStyle w:val="Corpodetexto"/>
        <w:rPr>
          <w:color w:val="000000"/>
        </w:rPr>
      </w:pPr>
      <w:r w:rsidRPr="00173DC2">
        <w:rPr>
          <w:color w:val="000000"/>
        </w:rPr>
        <w:t xml:space="preserve">Na face superior e em 25%, (7,5 cm) das faces laterais das vigas de baldrame será aplicado 02 (duas) demãos de </w:t>
      </w:r>
      <w:proofErr w:type="spellStart"/>
      <w:r w:rsidRPr="00173DC2">
        <w:rPr>
          <w:color w:val="000000"/>
        </w:rPr>
        <w:t>hidro-asfalto</w:t>
      </w:r>
      <w:proofErr w:type="spellEnd"/>
      <w:r w:rsidRPr="00173DC2">
        <w:rPr>
          <w:color w:val="000000"/>
        </w:rPr>
        <w:t xml:space="preserve"> com intervalo de 24 horas entre cada aplicação, seguidas de pulverização com areia grossa seca sobre as vigas.</w:t>
      </w:r>
    </w:p>
    <w:p w:rsidR="00D92CC4" w:rsidRPr="00173DC2" w:rsidRDefault="00D92CC4" w:rsidP="00D92CC4">
      <w:pPr>
        <w:pStyle w:val="Corpodetexto"/>
        <w:rPr>
          <w:color w:val="000000"/>
        </w:rPr>
      </w:pPr>
      <w:r>
        <w:rPr>
          <w:color w:val="000000"/>
        </w:rPr>
        <w:tab/>
      </w:r>
      <w:r w:rsidRPr="00173DC2">
        <w:rPr>
          <w:color w:val="000000"/>
        </w:rPr>
        <w:t>No banheiro deverá ser feita impermeabilização da área do Box com material betuminoso em no mínimo 2 demãos de pintura.</w:t>
      </w:r>
    </w:p>
    <w:p w:rsidR="00982138" w:rsidRPr="00173DC2" w:rsidRDefault="00D37FD0" w:rsidP="00982138">
      <w:pPr>
        <w:pStyle w:val="Corpodetexto"/>
        <w:rPr>
          <w:color w:val="000000"/>
        </w:rPr>
      </w:pPr>
      <w:r>
        <w:rPr>
          <w:color w:val="000000"/>
        </w:rPr>
        <w:tab/>
      </w:r>
    </w:p>
    <w:p w:rsidR="00982138" w:rsidRPr="00173DC2" w:rsidRDefault="00BA35A7" w:rsidP="00982138">
      <w:pPr>
        <w:jc w:val="both"/>
        <w:rPr>
          <w:b/>
          <w:color w:val="000000"/>
        </w:rPr>
      </w:pPr>
      <w:r>
        <w:rPr>
          <w:b/>
          <w:color w:val="000000"/>
        </w:rPr>
        <w:tab/>
        <w:t>0</w:t>
      </w:r>
      <w:r w:rsidR="00982138" w:rsidRPr="00173DC2">
        <w:rPr>
          <w:b/>
          <w:color w:val="000000"/>
        </w:rPr>
        <w:t>5.  ESTRUTURA</w:t>
      </w:r>
      <w:r>
        <w:rPr>
          <w:b/>
          <w:color w:val="000000"/>
        </w:rPr>
        <w:t>S</w:t>
      </w:r>
      <w:r w:rsidR="00982138" w:rsidRPr="00173DC2">
        <w:rPr>
          <w:b/>
          <w:color w:val="000000"/>
        </w:rPr>
        <w:t xml:space="preserve"> DE CONCRETO</w:t>
      </w:r>
    </w:p>
    <w:p w:rsidR="00982138" w:rsidRDefault="00982138" w:rsidP="00982138">
      <w:pPr>
        <w:pStyle w:val="Corpodetexto"/>
        <w:rPr>
          <w:color w:val="000000"/>
        </w:rPr>
      </w:pPr>
      <w:r w:rsidRPr="00173DC2">
        <w:rPr>
          <w:color w:val="000000"/>
        </w:rPr>
        <w:t xml:space="preserve">              Os pilares serão com seção de 10x25cm armados com 4 ferros de diâmetro 10mm e estribo de 5.0 mm a cada 15cm, as cintas de respaldo (10x20</w:t>
      </w:r>
      <w:r w:rsidR="00551373">
        <w:rPr>
          <w:color w:val="000000"/>
        </w:rPr>
        <w:t>cm</w:t>
      </w:r>
      <w:r w:rsidRPr="00173DC2">
        <w:rPr>
          <w:color w:val="000000"/>
        </w:rPr>
        <w:t>) e cintas sobre oitões (10x15</w:t>
      </w:r>
      <w:r w:rsidR="00551373">
        <w:rPr>
          <w:color w:val="000000"/>
        </w:rPr>
        <w:t>cm)</w:t>
      </w:r>
      <w:r w:rsidRPr="00173DC2">
        <w:rPr>
          <w:color w:val="000000"/>
        </w:rPr>
        <w:t xml:space="preserve"> e armadas com 4 ferros de 6,3 mm e estribos de 5.0 mm a cada 15cm, executados “in loco” com resistência mínima de 2</w:t>
      </w:r>
      <w:r w:rsidR="00551373">
        <w:rPr>
          <w:color w:val="000000"/>
        </w:rPr>
        <w:t>5</w:t>
      </w:r>
      <w:r w:rsidRPr="00173DC2">
        <w:rPr>
          <w:color w:val="000000"/>
        </w:rPr>
        <w:t xml:space="preserve"> </w:t>
      </w:r>
      <w:proofErr w:type="spellStart"/>
      <w:r w:rsidRPr="00173DC2">
        <w:rPr>
          <w:color w:val="000000"/>
        </w:rPr>
        <w:t>MPa</w:t>
      </w:r>
      <w:proofErr w:type="spellEnd"/>
      <w:r w:rsidRPr="00173DC2">
        <w:rPr>
          <w:color w:val="000000"/>
        </w:rPr>
        <w:t>.</w:t>
      </w:r>
    </w:p>
    <w:p w:rsidR="000A5F0D" w:rsidRPr="00173DC2" w:rsidRDefault="000A5F0D" w:rsidP="00982138">
      <w:pPr>
        <w:pStyle w:val="Corpodetexto"/>
        <w:rPr>
          <w:color w:val="000000"/>
        </w:rPr>
      </w:pPr>
    </w:p>
    <w:p w:rsidR="00BA35A7" w:rsidRDefault="00BA35A7" w:rsidP="00982138">
      <w:pPr>
        <w:pStyle w:val="Corpodetexto"/>
        <w:rPr>
          <w:b/>
          <w:color w:val="000000"/>
        </w:rPr>
      </w:pPr>
    </w:p>
    <w:p w:rsidR="00982138" w:rsidRPr="00173DC2" w:rsidRDefault="00BA35A7" w:rsidP="00982138">
      <w:pPr>
        <w:pStyle w:val="Corpodetexto"/>
        <w:rPr>
          <w:b/>
          <w:color w:val="000000"/>
        </w:rPr>
      </w:pPr>
      <w:r>
        <w:rPr>
          <w:b/>
          <w:color w:val="000000"/>
        </w:rPr>
        <w:lastRenderedPageBreak/>
        <w:tab/>
        <w:t>0</w:t>
      </w:r>
      <w:r w:rsidR="00982138" w:rsidRPr="00173DC2">
        <w:rPr>
          <w:b/>
          <w:color w:val="000000"/>
        </w:rPr>
        <w:t>6. ELEVAÇÕES</w:t>
      </w:r>
    </w:p>
    <w:p w:rsidR="00982138" w:rsidRPr="00173DC2" w:rsidRDefault="00982138" w:rsidP="00982138">
      <w:pPr>
        <w:pStyle w:val="Corpodetexto"/>
        <w:rPr>
          <w:color w:val="000000"/>
        </w:rPr>
      </w:pPr>
      <w:r w:rsidRPr="00173DC2">
        <w:rPr>
          <w:color w:val="000000"/>
        </w:rPr>
        <w:t xml:space="preserve">              As elevações serão de alvenaria, de tijolos de 06 furos, de boa qualidade e sem requeima, assentados de cutelo com argamassa de cimento e areia média, no traço 1:8 (c: a), com aditivo plastificante, na quantidade necessária conforme especificações do fabricante. A espessura da camada de argamassa de assentamento deverá ser no máximo 1,50 cm. As camadas devem ser niveladas, esquadrejadas, prumadas e alinhadas. </w:t>
      </w:r>
    </w:p>
    <w:p w:rsidR="00982138" w:rsidRPr="00173DC2" w:rsidRDefault="00982138" w:rsidP="00982138">
      <w:pPr>
        <w:pStyle w:val="Corpodetexto"/>
        <w:rPr>
          <w:color w:val="000000"/>
        </w:rPr>
      </w:pPr>
      <w:r w:rsidRPr="00173DC2">
        <w:rPr>
          <w:color w:val="000000"/>
        </w:rPr>
        <w:t xml:space="preserve">              Em todas as janelas antes de completar a última fiada do peitoril deverão ser colocadas </w:t>
      </w:r>
      <w:proofErr w:type="gramStart"/>
      <w:r w:rsidRPr="00173DC2">
        <w:rPr>
          <w:color w:val="000000"/>
        </w:rPr>
        <w:t>2</w:t>
      </w:r>
      <w:proofErr w:type="gramEnd"/>
      <w:r w:rsidRPr="00173DC2">
        <w:rPr>
          <w:color w:val="000000"/>
        </w:rPr>
        <w:t xml:space="preserve"> barras de ferro 5.0 mm em toda extensão da parede.</w:t>
      </w:r>
    </w:p>
    <w:p w:rsidR="00982138" w:rsidRPr="00173DC2" w:rsidRDefault="00982138" w:rsidP="00982138">
      <w:pPr>
        <w:pStyle w:val="Corpodetexto"/>
        <w:rPr>
          <w:color w:val="000000"/>
        </w:rPr>
      </w:pPr>
      <w:r w:rsidRPr="00173DC2">
        <w:rPr>
          <w:color w:val="000000"/>
        </w:rPr>
        <w:t xml:space="preserve">              Os peitoris deverão ter inclinação no lado externo de 5 % e deverão ser executados com argamassa 1:3 (c: </w:t>
      </w:r>
      <w:proofErr w:type="spellStart"/>
      <w:proofErr w:type="gramStart"/>
      <w:r w:rsidRPr="00173DC2">
        <w:rPr>
          <w:color w:val="000000"/>
        </w:rPr>
        <w:t>am</w:t>
      </w:r>
      <w:proofErr w:type="spellEnd"/>
      <w:proofErr w:type="gramEnd"/>
      <w:r w:rsidRPr="00173DC2">
        <w:rPr>
          <w:color w:val="000000"/>
        </w:rPr>
        <w:t>) e polidos com espátula de aço.</w:t>
      </w:r>
    </w:p>
    <w:p w:rsidR="00982138" w:rsidRPr="00173DC2" w:rsidRDefault="00982138" w:rsidP="00982138">
      <w:pPr>
        <w:pStyle w:val="Corpodetexto"/>
        <w:rPr>
          <w:color w:val="000000"/>
        </w:rPr>
      </w:pPr>
      <w:r w:rsidRPr="00173DC2">
        <w:rPr>
          <w:color w:val="000000"/>
        </w:rPr>
        <w:t xml:space="preserve">              Em todas as portas e janelas, deverá ser feita uma verga de concreto de no mínimo 10 cm de espessura com </w:t>
      </w:r>
      <w:proofErr w:type="gramStart"/>
      <w:r w:rsidRPr="00173DC2">
        <w:rPr>
          <w:color w:val="000000"/>
        </w:rPr>
        <w:t>3</w:t>
      </w:r>
      <w:proofErr w:type="gramEnd"/>
      <w:r w:rsidRPr="00173DC2">
        <w:rPr>
          <w:color w:val="000000"/>
        </w:rPr>
        <w:t xml:space="preserve"> barras de ferro 6,3 mm com transpasse mínimo de 50 cm para cada lado do vão.</w:t>
      </w:r>
    </w:p>
    <w:p w:rsidR="00982138" w:rsidRPr="00173DC2" w:rsidRDefault="00982138" w:rsidP="00982138">
      <w:pPr>
        <w:pStyle w:val="Corpodetexto"/>
        <w:rPr>
          <w:b/>
          <w:color w:val="000000"/>
        </w:rPr>
      </w:pPr>
      <w:r w:rsidRPr="00173DC2">
        <w:rPr>
          <w:color w:val="000000"/>
        </w:rPr>
        <w:tab/>
        <w:t xml:space="preserve">  </w:t>
      </w:r>
    </w:p>
    <w:p w:rsidR="00982138" w:rsidRPr="00173DC2" w:rsidRDefault="00BA35A7" w:rsidP="00982138">
      <w:pPr>
        <w:pStyle w:val="Corpodetexto"/>
        <w:rPr>
          <w:b/>
          <w:color w:val="000000"/>
        </w:rPr>
      </w:pPr>
      <w:r>
        <w:rPr>
          <w:b/>
          <w:color w:val="000000"/>
        </w:rPr>
        <w:tab/>
        <w:t>0</w:t>
      </w:r>
      <w:r w:rsidR="00982138" w:rsidRPr="00173DC2">
        <w:rPr>
          <w:b/>
          <w:color w:val="000000"/>
        </w:rPr>
        <w:t>7. FORRO</w:t>
      </w:r>
    </w:p>
    <w:p w:rsidR="00982138" w:rsidRPr="00173DC2" w:rsidRDefault="00982138" w:rsidP="00982138">
      <w:pPr>
        <w:pStyle w:val="Corpodetexto"/>
        <w:rPr>
          <w:color w:val="000000"/>
        </w:rPr>
      </w:pPr>
      <w:r w:rsidRPr="00173DC2">
        <w:rPr>
          <w:color w:val="000000"/>
        </w:rPr>
        <w:t xml:space="preserve">              </w:t>
      </w:r>
      <w:r w:rsidRPr="00371D64">
        <w:t>O forro interno e dos beirais será executado em PV</w:t>
      </w:r>
      <w:r w:rsidR="00A7602D">
        <w:t xml:space="preserve">C com espessura de </w:t>
      </w:r>
      <w:proofErr w:type="gramStart"/>
      <w:r w:rsidR="00A7602D">
        <w:t>8</w:t>
      </w:r>
      <w:proofErr w:type="gramEnd"/>
      <w:r w:rsidRPr="00371D64">
        <w:t xml:space="preserve"> mm</w:t>
      </w:r>
      <w:r w:rsidRPr="00173DC2">
        <w:rPr>
          <w:color w:val="000000"/>
        </w:rPr>
        <w:t xml:space="preserve"> </w:t>
      </w:r>
      <w:r w:rsidRPr="00173DC2">
        <w:rPr>
          <w:color w:val="000000"/>
          <w:szCs w:val="24"/>
        </w:rPr>
        <w:t>e confeccionado dentro das normas</w:t>
      </w:r>
      <w:r w:rsidR="000A5F0D">
        <w:rPr>
          <w:color w:val="000000"/>
          <w:szCs w:val="24"/>
        </w:rPr>
        <w:t xml:space="preserve"> do fabricante</w:t>
      </w:r>
      <w:r w:rsidRPr="00173DC2">
        <w:rPr>
          <w:color w:val="000000"/>
        </w:rPr>
        <w:t>.</w:t>
      </w:r>
    </w:p>
    <w:p w:rsidR="00982138" w:rsidRPr="00173DC2" w:rsidRDefault="00982138" w:rsidP="00982138">
      <w:pPr>
        <w:pStyle w:val="Corpodetexto"/>
        <w:rPr>
          <w:color w:val="000000"/>
        </w:rPr>
      </w:pPr>
      <w:r w:rsidRPr="00173DC2">
        <w:rPr>
          <w:color w:val="000000"/>
        </w:rPr>
        <w:t xml:space="preserve">              Tal forro deverá ser pregado nas tesouras e no </w:t>
      </w:r>
      <w:proofErr w:type="spellStart"/>
      <w:r w:rsidRPr="00173DC2">
        <w:rPr>
          <w:color w:val="000000"/>
        </w:rPr>
        <w:t>tarugamento</w:t>
      </w:r>
      <w:proofErr w:type="spellEnd"/>
      <w:r w:rsidRPr="00173DC2">
        <w:rPr>
          <w:color w:val="000000"/>
        </w:rPr>
        <w:t xml:space="preserve">, com pregos de bitolas adequadas. As emendas, quando necessárias, deverão ser feitas sob </w:t>
      </w:r>
      <w:proofErr w:type="spellStart"/>
      <w:r w:rsidRPr="00173DC2">
        <w:rPr>
          <w:color w:val="000000"/>
        </w:rPr>
        <w:t>tarugamento</w:t>
      </w:r>
      <w:proofErr w:type="spellEnd"/>
      <w:r w:rsidRPr="00173DC2">
        <w:rPr>
          <w:color w:val="000000"/>
        </w:rPr>
        <w:t xml:space="preserve">, ou sob as tesouras. O </w:t>
      </w:r>
      <w:proofErr w:type="spellStart"/>
      <w:r w:rsidRPr="00173DC2">
        <w:rPr>
          <w:color w:val="000000"/>
        </w:rPr>
        <w:t>tarugamento</w:t>
      </w:r>
      <w:proofErr w:type="spellEnd"/>
      <w:r w:rsidRPr="00173DC2">
        <w:rPr>
          <w:color w:val="000000"/>
        </w:rPr>
        <w:t xml:space="preserve"> deverá ser executado com guias de 2,50</w:t>
      </w:r>
      <w:proofErr w:type="gramStart"/>
      <w:r w:rsidRPr="00173DC2">
        <w:rPr>
          <w:color w:val="000000"/>
        </w:rPr>
        <w:t>x5,</w:t>
      </w:r>
      <w:proofErr w:type="gramEnd"/>
      <w:r w:rsidRPr="00173DC2">
        <w:rPr>
          <w:color w:val="000000"/>
        </w:rPr>
        <w:t xml:space="preserve">00 cm, de madeira de 1ª qualidade  seca e reta, e com espaçamento máximo de 50 cm. </w:t>
      </w:r>
    </w:p>
    <w:p w:rsidR="00BA35A7" w:rsidRDefault="00BA35A7" w:rsidP="00982138">
      <w:pPr>
        <w:pStyle w:val="Corpodetexto"/>
        <w:rPr>
          <w:b/>
          <w:color w:val="000000"/>
        </w:rPr>
      </w:pPr>
      <w:r>
        <w:rPr>
          <w:b/>
          <w:color w:val="000000"/>
        </w:rPr>
        <w:tab/>
      </w:r>
    </w:p>
    <w:p w:rsidR="00982138" w:rsidRPr="004957D9" w:rsidRDefault="00BA35A7" w:rsidP="00982138">
      <w:pPr>
        <w:pStyle w:val="Corpodetexto"/>
        <w:rPr>
          <w:b/>
        </w:rPr>
      </w:pPr>
      <w:r>
        <w:rPr>
          <w:b/>
          <w:color w:val="000000"/>
        </w:rPr>
        <w:tab/>
      </w:r>
      <w:r w:rsidRPr="004957D9">
        <w:rPr>
          <w:b/>
        </w:rPr>
        <w:t>0</w:t>
      </w:r>
      <w:r w:rsidR="00982138" w:rsidRPr="004957D9">
        <w:rPr>
          <w:b/>
        </w:rPr>
        <w:t xml:space="preserve">8. REVESTIMENTOS DAS PAREDES </w:t>
      </w:r>
    </w:p>
    <w:p w:rsidR="000A5F0D" w:rsidRPr="009B6CD4" w:rsidRDefault="000A5F0D" w:rsidP="00722C43">
      <w:pPr>
        <w:pStyle w:val="Corpodetexto"/>
        <w:ind w:firstLine="708"/>
      </w:pPr>
      <w:r w:rsidRPr="009B6CD4">
        <w:t xml:space="preserve">8.1 As paredes internas e externas serão revestidas com </w:t>
      </w:r>
      <w:proofErr w:type="spellStart"/>
      <w:r w:rsidRPr="009B6CD4">
        <w:t>chapisco</w:t>
      </w:r>
      <w:proofErr w:type="spellEnd"/>
      <w:r w:rsidR="00A7602D">
        <w:t xml:space="preserve"> traço 1:3 com 0,5 cm de espessura</w:t>
      </w:r>
      <w:r w:rsidRPr="009B6CD4">
        <w:t xml:space="preserve"> e emboço paulista,</w:t>
      </w:r>
      <w:r w:rsidR="00A7602D">
        <w:t xml:space="preserve"> com no mínimo </w:t>
      </w:r>
      <w:proofErr w:type="gramStart"/>
      <w:r w:rsidR="00A7602D">
        <w:t>2</w:t>
      </w:r>
      <w:proofErr w:type="gramEnd"/>
      <w:r w:rsidR="00A7602D">
        <w:t xml:space="preserve"> cm de espessura </w:t>
      </w:r>
      <w:r w:rsidRPr="009B6CD4">
        <w:t xml:space="preserve"> com aditivo impermeabilizante e deverá ser executado de forma que a textura e coloração fiquem homogêneas.</w:t>
      </w:r>
      <w:r w:rsidR="00722C43">
        <w:t xml:space="preserve"> </w:t>
      </w:r>
      <w:r w:rsidRPr="009B6CD4">
        <w:t>As janelas e portas deverão ser</w:t>
      </w:r>
      <w:r w:rsidR="00A3773D">
        <w:t xml:space="preserve"> </w:t>
      </w:r>
      <w:r w:rsidRPr="009B6CD4">
        <w:t xml:space="preserve">devidamente </w:t>
      </w:r>
      <w:proofErr w:type="spellStart"/>
      <w:r w:rsidRPr="009B6CD4">
        <w:t>requadradas</w:t>
      </w:r>
      <w:proofErr w:type="spellEnd"/>
      <w:r w:rsidRPr="009B6CD4">
        <w:t xml:space="preserve"> interna e externamente.</w:t>
      </w:r>
    </w:p>
    <w:p w:rsidR="007204EE" w:rsidRDefault="00982138" w:rsidP="00982138">
      <w:pPr>
        <w:pStyle w:val="Corpodetexto"/>
        <w:rPr>
          <w:color w:val="000000"/>
        </w:rPr>
      </w:pPr>
      <w:r w:rsidRPr="00173DC2">
        <w:rPr>
          <w:b/>
          <w:color w:val="000000"/>
        </w:rPr>
        <w:t xml:space="preserve">              </w:t>
      </w:r>
      <w:r w:rsidR="00BA35A7" w:rsidRPr="00BA35A7">
        <w:rPr>
          <w:color w:val="000000"/>
        </w:rPr>
        <w:t xml:space="preserve">8.2 </w:t>
      </w:r>
      <w:r w:rsidRPr="00173DC2">
        <w:rPr>
          <w:color w:val="000000"/>
        </w:rPr>
        <w:t>Serão revestida</w:t>
      </w:r>
      <w:r w:rsidR="007204EE">
        <w:rPr>
          <w:color w:val="000000"/>
        </w:rPr>
        <w:t>s</w:t>
      </w:r>
      <w:r w:rsidRPr="00173DC2">
        <w:rPr>
          <w:color w:val="000000"/>
        </w:rPr>
        <w:t xml:space="preserve"> </w:t>
      </w:r>
      <w:r w:rsidRPr="00D92CC4">
        <w:rPr>
          <w:color w:val="000000"/>
        </w:rPr>
        <w:t>com azulejo, as</w:t>
      </w:r>
      <w:r w:rsidRPr="00173DC2">
        <w:rPr>
          <w:color w:val="000000"/>
        </w:rPr>
        <w:t xml:space="preserve"> paredes do Box </w:t>
      </w:r>
      <w:r w:rsidR="007204EE">
        <w:rPr>
          <w:color w:val="000000"/>
        </w:rPr>
        <w:t>do banheiro (</w:t>
      </w:r>
      <w:r w:rsidRPr="00173DC2">
        <w:rPr>
          <w:color w:val="000000"/>
        </w:rPr>
        <w:t>0,90 x 1,20 m de largura</w:t>
      </w:r>
      <w:r w:rsidR="007204EE">
        <w:rPr>
          <w:color w:val="000000"/>
        </w:rPr>
        <w:t>)</w:t>
      </w:r>
      <w:r w:rsidRPr="00173DC2">
        <w:rPr>
          <w:color w:val="000000"/>
        </w:rPr>
        <w:t xml:space="preserve"> até 1.50 de altura, a mureta do tanque de lavar roupa </w:t>
      </w:r>
      <w:r w:rsidR="007204EE">
        <w:rPr>
          <w:color w:val="000000"/>
        </w:rPr>
        <w:t>(</w:t>
      </w:r>
      <w:r w:rsidRPr="00173DC2">
        <w:rPr>
          <w:color w:val="000000"/>
        </w:rPr>
        <w:t>70x60 cm</w:t>
      </w:r>
      <w:r w:rsidR="007204EE">
        <w:rPr>
          <w:color w:val="000000"/>
        </w:rPr>
        <w:t>)</w:t>
      </w:r>
      <w:r w:rsidRPr="00173DC2">
        <w:rPr>
          <w:color w:val="000000"/>
        </w:rPr>
        <w:t xml:space="preserve"> acima do tanque</w:t>
      </w:r>
      <w:proofErr w:type="gramStart"/>
      <w:r w:rsidRPr="00173DC2">
        <w:rPr>
          <w:color w:val="000000"/>
        </w:rPr>
        <w:t xml:space="preserve">  </w:t>
      </w:r>
      <w:proofErr w:type="gramEnd"/>
      <w:r w:rsidRPr="00173DC2">
        <w:rPr>
          <w:color w:val="000000"/>
        </w:rPr>
        <w:t>e a parede da cozinha com 1,20mx60cm sobre a pia</w:t>
      </w:r>
      <w:r w:rsidR="004957D9">
        <w:rPr>
          <w:color w:val="000000"/>
        </w:rPr>
        <w:t>.</w:t>
      </w:r>
      <w:r w:rsidRPr="00173DC2">
        <w:rPr>
          <w:color w:val="000000"/>
        </w:rPr>
        <w:t xml:space="preserve"> </w:t>
      </w:r>
    </w:p>
    <w:p w:rsidR="00982138" w:rsidRDefault="007204EE" w:rsidP="00982138">
      <w:pPr>
        <w:pStyle w:val="Corpodetexto"/>
        <w:rPr>
          <w:color w:val="000000"/>
        </w:rPr>
      </w:pPr>
      <w:r>
        <w:rPr>
          <w:color w:val="000000"/>
        </w:rPr>
        <w:tab/>
      </w:r>
      <w:r w:rsidR="00982138" w:rsidRPr="00173DC2">
        <w:rPr>
          <w:color w:val="000000"/>
        </w:rPr>
        <w:t>Os azulejos deverão ser de boa qualidade, resistentes, impermeáveis, de espessura e cor clara uniforme e sem desigualdades de tamanho. As faces deverão ser perfeitamente planas e com arestas vivas, sem fendas, manchas ou falhas de cor estabelecida pela fiscalização. Serão rejeitadas peças empenadas, deformadas ou de superfície esmaltada granulada. A fixação dos azulejos será executada com argamassa colante e sistema de juntas a prumo. Os azulejos deverão ser cortados com ferramentas especiais, sendo rejeitadas as peças cortadas indevidamente, mesmo que já tenham sido fixadas na parede. Todos os azulejos deverão ser rejuntados com rejunte na cor cinza médio.</w:t>
      </w:r>
    </w:p>
    <w:p w:rsidR="00D92CC4" w:rsidRPr="00173DC2" w:rsidRDefault="00D92CC4" w:rsidP="00982138">
      <w:pPr>
        <w:pStyle w:val="Corpodetexto"/>
        <w:rPr>
          <w:color w:val="000000"/>
        </w:rPr>
      </w:pPr>
    </w:p>
    <w:p w:rsidR="00982138" w:rsidRPr="00173DC2" w:rsidRDefault="007204EE" w:rsidP="00982138">
      <w:pPr>
        <w:pStyle w:val="Corpodetexto"/>
        <w:rPr>
          <w:color w:val="000000"/>
        </w:rPr>
      </w:pPr>
      <w:r>
        <w:rPr>
          <w:b/>
          <w:color w:val="000000"/>
        </w:rPr>
        <w:tab/>
        <w:t>09.</w:t>
      </w:r>
      <w:r w:rsidR="00982138" w:rsidRPr="00173DC2">
        <w:rPr>
          <w:b/>
          <w:color w:val="000000"/>
        </w:rPr>
        <w:t xml:space="preserve"> PAVIMENTAÇÕES</w:t>
      </w:r>
    </w:p>
    <w:p w:rsidR="000A5F0D" w:rsidRPr="00B0209B" w:rsidRDefault="00982138" w:rsidP="000A5F0D">
      <w:pPr>
        <w:pStyle w:val="Corpodetexto"/>
        <w:rPr>
          <w:color w:val="000000"/>
        </w:rPr>
      </w:pPr>
      <w:r w:rsidRPr="007204EE">
        <w:rPr>
          <w:color w:val="000000"/>
        </w:rPr>
        <w:t xml:space="preserve">              </w:t>
      </w:r>
      <w:r w:rsidR="000A5F0D" w:rsidRPr="00B0209B">
        <w:rPr>
          <w:color w:val="000000"/>
        </w:rPr>
        <w:t>9</w:t>
      </w:r>
      <w:r w:rsidR="000A5F0D" w:rsidRPr="00B0209B">
        <w:t>.1</w:t>
      </w:r>
      <w:r w:rsidR="000A5F0D">
        <w:t xml:space="preserve"> Antes da pavimentação propriamente dita a CONTRATADA deverá fazer a regularização do solo, aterro necessário e compactação em </w:t>
      </w:r>
      <w:proofErr w:type="gramStart"/>
      <w:r w:rsidR="000A5F0D">
        <w:t>todos os locais destinado</w:t>
      </w:r>
      <w:proofErr w:type="gramEnd"/>
      <w:r w:rsidR="000A5F0D">
        <w:t xml:space="preserve"> a pavimentação.</w:t>
      </w:r>
    </w:p>
    <w:p w:rsidR="000A5F0D" w:rsidRDefault="000A5F0D" w:rsidP="000A5F0D">
      <w:pPr>
        <w:pStyle w:val="TextosemFormatao"/>
        <w:jc w:val="both"/>
        <w:rPr>
          <w:rFonts w:ascii="Times New Roman" w:hAnsi="Times New Roman"/>
          <w:sz w:val="24"/>
        </w:rPr>
      </w:pPr>
      <w:r>
        <w:rPr>
          <w:rFonts w:ascii="Times New Roman" w:hAnsi="Times New Roman"/>
          <w:sz w:val="24"/>
        </w:rPr>
        <w:tab/>
        <w:t xml:space="preserve">Posteriormente será colocada uma camada de </w:t>
      </w:r>
      <w:proofErr w:type="gramStart"/>
      <w:r>
        <w:rPr>
          <w:rFonts w:ascii="Times New Roman" w:hAnsi="Times New Roman"/>
          <w:sz w:val="24"/>
        </w:rPr>
        <w:t>3cm</w:t>
      </w:r>
      <w:proofErr w:type="gramEnd"/>
      <w:r>
        <w:rPr>
          <w:rFonts w:ascii="Times New Roman" w:hAnsi="Times New Roman"/>
          <w:sz w:val="24"/>
        </w:rPr>
        <w:t xml:space="preserve"> de areia industrial umedecida e compactada.</w:t>
      </w:r>
    </w:p>
    <w:p w:rsidR="000A5F0D" w:rsidRDefault="000A5F0D" w:rsidP="000A5F0D">
      <w:pPr>
        <w:pStyle w:val="TextosemFormatao"/>
        <w:jc w:val="both"/>
        <w:rPr>
          <w:rFonts w:ascii="Times New Roman" w:hAnsi="Times New Roman"/>
          <w:sz w:val="24"/>
        </w:rPr>
      </w:pPr>
      <w:r>
        <w:rPr>
          <w:rFonts w:ascii="Times New Roman" w:hAnsi="Times New Roman"/>
          <w:b/>
          <w:sz w:val="24"/>
        </w:rPr>
        <w:tab/>
      </w:r>
      <w:r w:rsidRPr="004534CA">
        <w:rPr>
          <w:rFonts w:ascii="Times New Roman" w:hAnsi="Times New Roman"/>
          <w:sz w:val="24"/>
        </w:rPr>
        <w:t>9.2</w:t>
      </w:r>
      <w:r>
        <w:rPr>
          <w:rFonts w:ascii="Times New Roman" w:hAnsi="Times New Roman"/>
          <w:sz w:val="24"/>
        </w:rPr>
        <w:t xml:space="preserve"> </w:t>
      </w:r>
      <w:proofErr w:type="spellStart"/>
      <w:r>
        <w:rPr>
          <w:rFonts w:ascii="Times New Roman" w:hAnsi="Times New Roman"/>
          <w:sz w:val="24"/>
        </w:rPr>
        <w:t>Contrapiso</w:t>
      </w:r>
      <w:proofErr w:type="spellEnd"/>
      <w:r>
        <w:rPr>
          <w:rFonts w:ascii="Times New Roman" w:hAnsi="Times New Roman"/>
          <w:sz w:val="24"/>
        </w:rPr>
        <w:t xml:space="preserve"> em concreto desempenado: Será executado em toda a construção um </w:t>
      </w:r>
      <w:proofErr w:type="spellStart"/>
      <w:r>
        <w:rPr>
          <w:rFonts w:ascii="Times New Roman" w:hAnsi="Times New Roman"/>
          <w:sz w:val="24"/>
        </w:rPr>
        <w:t>contrapiso</w:t>
      </w:r>
      <w:proofErr w:type="spellEnd"/>
      <w:r>
        <w:rPr>
          <w:rFonts w:ascii="Times New Roman" w:hAnsi="Times New Roman"/>
          <w:sz w:val="24"/>
        </w:rPr>
        <w:t xml:space="preserve"> em concreto desempenado com resistência mínima de </w:t>
      </w:r>
      <w:proofErr w:type="gramStart"/>
      <w:r>
        <w:rPr>
          <w:rFonts w:ascii="Times New Roman" w:hAnsi="Times New Roman"/>
          <w:sz w:val="24"/>
        </w:rPr>
        <w:t>25Mpa</w:t>
      </w:r>
      <w:proofErr w:type="gramEnd"/>
      <w:r>
        <w:rPr>
          <w:rFonts w:ascii="Times New Roman" w:hAnsi="Times New Roman"/>
          <w:sz w:val="24"/>
        </w:rPr>
        <w:t xml:space="preserve"> com espessura de 6cm, sendo que o mesmo deve estar totalmente  nivelado e desempenado para posterior  assentamento da cerâmica.</w:t>
      </w:r>
    </w:p>
    <w:p w:rsidR="000A5F0D" w:rsidRDefault="000A5F0D" w:rsidP="000A5F0D">
      <w:pPr>
        <w:pStyle w:val="TextosemFormatao"/>
        <w:jc w:val="both"/>
        <w:rPr>
          <w:rFonts w:ascii="Times New Roman" w:hAnsi="Times New Roman"/>
          <w:sz w:val="24"/>
        </w:rPr>
      </w:pPr>
      <w:r>
        <w:rPr>
          <w:rFonts w:ascii="Times New Roman" w:hAnsi="Times New Roman"/>
          <w:b/>
          <w:bCs/>
          <w:sz w:val="24"/>
        </w:rPr>
        <w:lastRenderedPageBreak/>
        <w:tab/>
      </w:r>
      <w:r w:rsidRPr="004534CA">
        <w:rPr>
          <w:rFonts w:ascii="Times New Roman" w:hAnsi="Times New Roman"/>
          <w:bCs/>
          <w:sz w:val="24"/>
        </w:rPr>
        <w:t>9.3</w:t>
      </w:r>
      <w:proofErr w:type="gramStart"/>
      <w:r w:rsidRPr="004534CA">
        <w:rPr>
          <w:rFonts w:ascii="Times New Roman" w:hAnsi="Times New Roman"/>
          <w:bCs/>
          <w:sz w:val="24"/>
        </w:rPr>
        <w:t xml:space="preserve"> </w:t>
      </w:r>
      <w:r>
        <w:rPr>
          <w:rFonts w:ascii="Times New Roman" w:hAnsi="Times New Roman"/>
          <w:b/>
          <w:bCs/>
          <w:sz w:val="24"/>
        </w:rPr>
        <w:t xml:space="preserve"> </w:t>
      </w:r>
      <w:proofErr w:type="gramEnd"/>
      <w:r>
        <w:rPr>
          <w:rFonts w:ascii="Times New Roman" w:hAnsi="Times New Roman"/>
          <w:sz w:val="24"/>
        </w:rPr>
        <w:t xml:space="preserve">Piso Cerâmico: Será executado piso cerâmico em todos os locais de acordo com o projeto arquitetônico. Será utilizado piso de primeira qualidade tipo extra, de cor clara e deverá ser aceito pelo departamento técnico da PMX antes da sua colocação. O rejunte será da cor semelhante ao piso e deverá ser </w:t>
      </w:r>
      <w:proofErr w:type="spellStart"/>
      <w:r>
        <w:rPr>
          <w:rFonts w:ascii="Times New Roman" w:hAnsi="Times New Roman"/>
          <w:sz w:val="24"/>
        </w:rPr>
        <w:t>antimofo</w:t>
      </w:r>
      <w:proofErr w:type="spellEnd"/>
      <w:r>
        <w:rPr>
          <w:rFonts w:ascii="Times New Roman" w:hAnsi="Times New Roman"/>
          <w:sz w:val="24"/>
        </w:rPr>
        <w:t xml:space="preserve"> e impermeável. </w:t>
      </w:r>
    </w:p>
    <w:p w:rsidR="000A5F0D" w:rsidRDefault="000A5F0D" w:rsidP="000A5F0D">
      <w:pPr>
        <w:pStyle w:val="TextosemFormatao"/>
        <w:jc w:val="both"/>
        <w:rPr>
          <w:rFonts w:ascii="Times New Roman" w:hAnsi="Times New Roman"/>
          <w:sz w:val="24"/>
        </w:rPr>
      </w:pPr>
      <w:r>
        <w:rPr>
          <w:rFonts w:ascii="Times New Roman" w:hAnsi="Times New Roman"/>
          <w:sz w:val="24"/>
        </w:rPr>
        <w:t>A argamassa de assentamento deverá ser própria para o local. Onde houver piso cerâmico e não houver azulejo o rodapé também será cerâmico do mesmo piso.</w:t>
      </w:r>
    </w:p>
    <w:p w:rsidR="000A5F0D" w:rsidRDefault="000A5F0D" w:rsidP="000A5F0D">
      <w:pPr>
        <w:pStyle w:val="Corpodetexto"/>
        <w:rPr>
          <w:color w:val="000000"/>
        </w:rPr>
      </w:pPr>
      <w:r w:rsidRPr="007204EE">
        <w:rPr>
          <w:color w:val="000000"/>
        </w:rPr>
        <w:t xml:space="preserve"> </w:t>
      </w:r>
      <w:r>
        <w:rPr>
          <w:color w:val="000000"/>
        </w:rPr>
        <w:tab/>
      </w:r>
      <w:r w:rsidRPr="007204EE">
        <w:rPr>
          <w:color w:val="000000"/>
        </w:rPr>
        <w:t xml:space="preserve"> 9.4 No perímetro externo da casa, após o solo devidamente compactado e nivelado, será colocada u</w:t>
      </w:r>
      <w:r w:rsidRPr="00173DC2">
        <w:rPr>
          <w:color w:val="000000"/>
        </w:rPr>
        <w:t xml:space="preserve">ma camada de </w:t>
      </w:r>
      <w:proofErr w:type="gramStart"/>
      <w:r w:rsidRPr="00173DC2">
        <w:rPr>
          <w:color w:val="000000"/>
        </w:rPr>
        <w:t>5</w:t>
      </w:r>
      <w:proofErr w:type="gramEnd"/>
      <w:r w:rsidRPr="00173DC2">
        <w:rPr>
          <w:color w:val="000000"/>
        </w:rPr>
        <w:t xml:space="preserve"> cm de brita nº 01 com 70 cm de largura. </w:t>
      </w:r>
    </w:p>
    <w:p w:rsidR="000A5F0D" w:rsidRPr="00173DC2" w:rsidRDefault="000A5F0D" w:rsidP="000A5F0D">
      <w:pPr>
        <w:pStyle w:val="Corpodetexto"/>
        <w:rPr>
          <w:color w:val="000000"/>
        </w:rPr>
      </w:pPr>
    </w:p>
    <w:p w:rsidR="00982138" w:rsidRPr="00173DC2" w:rsidRDefault="007204EE" w:rsidP="000A5F0D">
      <w:pPr>
        <w:pStyle w:val="Corpodetexto"/>
        <w:rPr>
          <w:b/>
          <w:color w:val="000000"/>
        </w:rPr>
      </w:pPr>
      <w:r>
        <w:rPr>
          <w:b/>
          <w:color w:val="000000"/>
        </w:rPr>
        <w:tab/>
      </w:r>
      <w:r w:rsidR="00982138" w:rsidRPr="00173DC2">
        <w:rPr>
          <w:b/>
          <w:color w:val="000000"/>
        </w:rPr>
        <w:t xml:space="preserve">10. COBERTURA </w:t>
      </w:r>
    </w:p>
    <w:p w:rsidR="00982138" w:rsidRPr="007204EE" w:rsidRDefault="00982138" w:rsidP="00982138">
      <w:pPr>
        <w:pStyle w:val="Corpodetexto"/>
        <w:rPr>
          <w:color w:val="000000"/>
        </w:rPr>
      </w:pPr>
      <w:r w:rsidRPr="00173DC2">
        <w:rPr>
          <w:color w:val="000000"/>
        </w:rPr>
        <w:t xml:space="preserve">              </w:t>
      </w:r>
      <w:r w:rsidR="007204EE">
        <w:rPr>
          <w:color w:val="000000"/>
        </w:rPr>
        <w:t>10.1</w:t>
      </w:r>
      <w:r w:rsidRPr="007204EE">
        <w:rPr>
          <w:color w:val="000000"/>
        </w:rPr>
        <w:t xml:space="preserve"> A cobertura será executada com telhas de fibrocimento, espessura de </w:t>
      </w:r>
      <w:proofErr w:type="gramStart"/>
      <w:r w:rsidRPr="007204EE">
        <w:rPr>
          <w:color w:val="000000"/>
        </w:rPr>
        <w:t>6</w:t>
      </w:r>
      <w:proofErr w:type="gramEnd"/>
      <w:r w:rsidRPr="007204EE">
        <w:rPr>
          <w:color w:val="000000"/>
        </w:rPr>
        <w:t xml:space="preserve"> mm, com caimento conforme projeto. </w:t>
      </w:r>
    </w:p>
    <w:p w:rsidR="00982138" w:rsidRPr="007204EE" w:rsidRDefault="00982138" w:rsidP="00982138">
      <w:pPr>
        <w:pStyle w:val="Corpodetexto"/>
        <w:rPr>
          <w:color w:val="000000"/>
        </w:rPr>
      </w:pPr>
      <w:r w:rsidRPr="007204EE">
        <w:rPr>
          <w:color w:val="000000"/>
        </w:rPr>
        <w:t xml:space="preserve">              </w:t>
      </w:r>
      <w:r w:rsidR="007204EE">
        <w:rPr>
          <w:color w:val="000000"/>
        </w:rPr>
        <w:t>10.2</w:t>
      </w:r>
      <w:r w:rsidRPr="007204EE">
        <w:rPr>
          <w:color w:val="000000"/>
        </w:rPr>
        <w:t xml:space="preserve"> A estrutura do telhado será executada com tesouras duplas de madeira, executadas com </w:t>
      </w:r>
      <w:proofErr w:type="gramStart"/>
      <w:r w:rsidRPr="007204EE">
        <w:rPr>
          <w:color w:val="000000"/>
        </w:rPr>
        <w:t>meia tábuas</w:t>
      </w:r>
      <w:proofErr w:type="gramEnd"/>
      <w:r w:rsidRPr="007204EE">
        <w:rPr>
          <w:color w:val="000000"/>
        </w:rPr>
        <w:t xml:space="preserve"> nas dimensões de 2,5 x 15 cm. Tal estrutura deve ser feita com madeira seca, reta, sem rachadura, sem nós ou outros defeitos que venha a desclassificar a madeira, sendo que os caibros onde será fixado a cobertura, deverão ter dimensões de </w:t>
      </w:r>
      <w:proofErr w:type="gramStart"/>
      <w:r w:rsidRPr="007204EE">
        <w:rPr>
          <w:color w:val="000000"/>
        </w:rPr>
        <w:t>6</w:t>
      </w:r>
      <w:proofErr w:type="gramEnd"/>
      <w:r w:rsidRPr="007204EE">
        <w:rPr>
          <w:color w:val="000000"/>
        </w:rPr>
        <w:t xml:space="preserve"> x 5 cm. Toda a madeira a ser utilizada, na confecção da cobertura, deverá ser de pinho, nova, de 1ª qualidade, sendo vetado o re</w:t>
      </w:r>
      <w:r w:rsidR="00320CAC">
        <w:rPr>
          <w:color w:val="000000"/>
        </w:rPr>
        <w:t>a</w:t>
      </w:r>
      <w:r w:rsidRPr="007204EE">
        <w:rPr>
          <w:color w:val="000000"/>
        </w:rPr>
        <w:t xml:space="preserve">proveitamento. </w:t>
      </w:r>
    </w:p>
    <w:p w:rsidR="00982138" w:rsidRPr="007204EE" w:rsidRDefault="00320CAC" w:rsidP="00982138">
      <w:pPr>
        <w:pStyle w:val="Corpodetexto"/>
        <w:ind w:firstLine="708"/>
        <w:rPr>
          <w:color w:val="000000"/>
        </w:rPr>
      </w:pPr>
      <w:r>
        <w:rPr>
          <w:color w:val="000000"/>
        </w:rPr>
        <w:t xml:space="preserve">    10.3 </w:t>
      </w:r>
      <w:proofErr w:type="spellStart"/>
      <w:r w:rsidR="00982138" w:rsidRPr="007204EE">
        <w:rPr>
          <w:color w:val="000000"/>
        </w:rPr>
        <w:t>Telhamento</w:t>
      </w:r>
      <w:proofErr w:type="spellEnd"/>
      <w:r w:rsidR="00982138" w:rsidRPr="007204EE">
        <w:rPr>
          <w:color w:val="000000"/>
        </w:rPr>
        <w:t>: Na cobertura será utilizado telhas fibr</w:t>
      </w:r>
      <w:r>
        <w:rPr>
          <w:color w:val="000000"/>
        </w:rPr>
        <w:t>o</w:t>
      </w:r>
      <w:r w:rsidR="00982138" w:rsidRPr="007204EE">
        <w:rPr>
          <w:color w:val="000000"/>
        </w:rPr>
        <w:t xml:space="preserve">cimento </w:t>
      </w:r>
      <w:proofErr w:type="gramStart"/>
      <w:r w:rsidR="00982138" w:rsidRPr="007204EE">
        <w:rPr>
          <w:color w:val="000000"/>
        </w:rPr>
        <w:t>6mm</w:t>
      </w:r>
      <w:proofErr w:type="gramEnd"/>
      <w:r w:rsidR="00982138" w:rsidRPr="007204EE">
        <w:rPr>
          <w:color w:val="000000"/>
        </w:rPr>
        <w:t>, sem peças empenadas ou trincadas que serão parafusadas sobre os caibros fixadas de acordo com o manual do fornecedor.o Serão utilizadas cumeeiras de fibr</w:t>
      </w:r>
      <w:r>
        <w:rPr>
          <w:color w:val="000000"/>
        </w:rPr>
        <w:t>o</w:t>
      </w:r>
      <w:r w:rsidR="00982138" w:rsidRPr="007204EE">
        <w:rPr>
          <w:color w:val="000000"/>
        </w:rPr>
        <w:t>cimento.</w:t>
      </w:r>
    </w:p>
    <w:p w:rsidR="00982138" w:rsidRPr="00173DC2" w:rsidRDefault="00982138" w:rsidP="00982138">
      <w:pPr>
        <w:pStyle w:val="Corpodetexto"/>
        <w:rPr>
          <w:color w:val="000000"/>
        </w:rPr>
      </w:pPr>
    </w:p>
    <w:p w:rsidR="00982138" w:rsidRPr="00173DC2" w:rsidRDefault="007204EE" w:rsidP="00982138">
      <w:pPr>
        <w:pStyle w:val="Corpodetexto"/>
        <w:rPr>
          <w:b/>
          <w:color w:val="000000"/>
        </w:rPr>
      </w:pPr>
      <w:r>
        <w:rPr>
          <w:b/>
          <w:color w:val="000000"/>
        </w:rPr>
        <w:tab/>
      </w:r>
      <w:r w:rsidR="00982138" w:rsidRPr="00173DC2">
        <w:rPr>
          <w:b/>
          <w:color w:val="000000"/>
        </w:rPr>
        <w:t xml:space="preserve">11. ESQUADRIAS </w:t>
      </w:r>
    </w:p>
    <w:p w:rsidR="00982138" w:rsidRPr="00173DC2" w:rsidRDefault="00982138" w:rsidP="00982138">
      <w:pPr>
        <w:pStyle w:val="Corpodetexto"/>
        <w:rPr>
          <w:color w:val="000000"/>
        </w:rPr>
      </w:pPr>
      <w:r w:rsidRPr="00173DC2">
        <w:rPr>
          <w:color w:val="000000"/>
        </w:rPr>
        <w:t xml:space="preserve">              </w:t>
      </w:r>
      <w:r w:rsidR="007204EE">
        <w:rPr>
          <w:color w:val="000000"/>
        </w:rPr>
        <w:t xml:space="preserve">11.1 </w:t>
      </w:r>
      <w:r w:rsidRPr="00173DC2">
        <w:rPr>
          <w:color w:val="000000"/>
        </w:rPr>
        <w:t>As janelas serão todas metálicas e deverão seguir as dimensões e localização de projeto. Na fabricação das mesmas, deverá ser observado o emprego de mão-de-obra especializada,</w:t>
      </w:r>
      <w:r w:rsidR="00320CAC">
        <w:rPr>
          <w:color w:val="000000"/>
        </w:rPr>
        <w:t xml:space="preserve"> </w:t>
      </w:r>
      <w:r w:rsidRPr="00173DC2">
        <w:rPr>
          <w:color w:val="000000"/>
        </w:rPr>
        <w:t xml:space="preserve">de material novo, isento de ferrugem, perfeitamente desempenhado, sem defeito de fabricação e de 1ª qualidade.   </w:t>
      </w:r>
    </w:p>
    <w:p w:rsidR="00982138" w:rsidRPr="00173DC2" w:rsidRDefault="00982138" w:rsidP="00982138">
      <w:pPr>
        <w:pStyle w:val="Corpodetexto"/>
        <w:rPr>
          <w:color w:val="000000"/>
        </w:rPr>
      </w:pPr>
      <w:r w:rsidRPr="00173DC2">
        <w:rPr>
          <w:color w:val="000000"/>
        </w:rPr>
        <w:t>As janelas de correr e basculantes, conforme marcação em projeto serão metálicas. As janelas de correr, nas dimensões de 1,20 x 1,</w:t>
      </w:r>
      <w:r w:rsidR="00320CAC">
        <w:rPr>
          <w:color w:val="000000"/>
        </w:rPr>
        <w:t>0</w:t>
      </w:r>
      <w:r w:rsidRPr="00173DC2">
        <w:rPr>
          <w:color w:val="000000"/>
        </w:rPr>
        <w:t>0m, sendo</w:t>
      </w:r>
      <w:r w:rsidR="00320CAC">
        <w:rPr>
          <w:color w:val="000000"/>
        </w:rPr>
        <w:t xml:space="preserve"> duas folhas móveis e duas fixas,</w:t>
      </w:r>
      <w:proofErr w:type="gramStart"/>
      <w:r w:rsidRPr="00173DC2">
        <w:rPr>
          <w:color w:val="000000"/>
        </w:rPr>
        <w:t xml:space="preserve">  </w:t>
      </w:r>
      <w:proofErr w:type="gramEnd"/>
      <w:r w:rsidRPr="00173DC2">
        <w:rPr>
          <w:color w:val="000000"/>
        </w:rPr>
        <w:t>feitas com cantoneira ¾ x 1/8” , perfis T, perfil L, perfil Z ( todos de chapa nº 18), com soleira, roldana e jogo de puxadores.</w:t>
      </w:r>
    </w:p>
    <w:p w:rsidR="00982138" w:rsidRPr="00173DC2" w:rsidRDefault="00982138" w:rsidP="00982138">
      <w:pPr>
        <w:pStyle w:val="Corpodetexto"/>
        <w:rPr>
          <w:color w:val="000000"/>
        </w:rPr>
      </w:pPr>
      <w:r w:rsidRPr="00173DC2">
        <w:rPr>
          <w:color w:val="000000"/>
        </w:rPr>
        <w:t xml:space="preserve">             A janela basculante será de 0,60 x 0,60m em cantoneiras </w:t>
      </w:r>
      <w:proofErr w:type="gramStart"/>
      <w:r w:rsidRPr="00173DC2">
        <w:rPr>
          <w:color w:val="000000"/>
        </w:rPr>
        <w:t>metálicas ,</w:t>
      </w:r>
      <w:proofErr w:type="gramEnd"/>
      <w:r w:rsidRPr="00173DC2">
        <w:rPr>
          <w:color w:val="000000"/>
        </w:rPr>
        <w:t xml:space="preserve"> feitas com cantoneira ¾ x 1/8” , perfis T, perfil L, perfil Z ( todos de chapa nº 18), com soleira, com três </w:t>
      </w:r>
      <w:proofErr w:type="spellStart"/>
      <w:r w:rsidRPr="00173DC2">
        <w:rPr>
          <w:color w:val="000000"/>
        </w:rPr>
        <w:t>vitrôs</w:t>
      </w:r>
      <w:proofErr w:type="spellEnd"/>
      <w:r w:rsidRPr="00173DC2">
        <w:rPr>
          <w:color w:val="000000"/>
        </w:rPr>
        <w:t xml:space="preserve">, sendo dois fixo e um </w:t>
      </w:r>
      <w:proofErr w:type="spellStart"/>
      <w:r w:rsidRPr="00173DC2">
        <w:rPr>
          <w:color w:val="000000"/>
        </w:rPr>
        <w:t>basculável</w:t>
      </w:r>
      <w:proofErr w:type="spellEnd"/>
      <w:r w:rsidRPr="00173DC2">
        <w:rPr>
          <w:color w:val="000000"/>
        </w:rPr>
        <w:t xml:space="preserve">.        </w:t>
      </w:r>
    </w:p>
    <w:p w:rsidR="00982138" w:rsidRPr="00173DC2" w:rsidRDefault="00982138" w:rsidP="00982138">
      <w:pPr>
        <w:pStyle w:val="Corpodetexto"/>
        <w:rPr>
          <w:color w:val="000000"/>
        </w:rPr>
      </w:pPr>
      <w:r w:rsidRPr="00173DC2">
        <w:rPr>
          <w:color w:val="000000"/>
        </w:rPr>
        <w:t xml:space="preserve">           O conjunto de roldanas deverá ser de ferro de boa resistência que permita um perfeito funcionamento, com os puxadores cromados com porta cadeado.</w:t>
      </w:r>
    </w:p>
    <w:p w:rsidR="00982138" w:rsidRPr="00173DC2" w:rsidRDefault="00982138" w:rsidP="00982138">
      <w:pPr>
        <w:pStyle w:val="Corpodetexto"/>
        <w:ind w:firstLine="708"/>
        <w:rPr>
          <w:color w:val="000000"/>
        </w:rPr>
      </w:pPr>
      <w:r w:rsidRPr="00173DC2">
        <w:rPr>
          <w:color w:val="000000"/>
        </w:rPr>
        <w:t xml:space="preserve"> Na colocação das aberturas tomar-se-á cuidado com limpeza, o nivelamento, o esquadro, e o prumo das mesmas, para garantir o perfeito funcionamento após sua colocação.</w:t>
      </w:r>
    </w:p>
    <w:p w:rsidR="00982138" w:rsidRPr="00173DC2" w:rsidRDefault="00982138" w:rsidP="00982138">
      <w:pPr>
        <w:pStyle w:val="Corpodetexto"/>
        <w:rPr>
          <w:color w:val="000000"/>
        </w:rPr>
      </w:pPr>
      <w:r w:rsidRPr="00173DC2">
        <w:rPr>
          <w:color w:val="000000"/>
        </w:rPr>
        <w:t xml:space="preserve">             </w:t>
      </w:r>
      <w:r w:rsidRPr="007204EE">
        <w:rPr>
          <w:color w:val="000000"/>
        </w:rPr>
        <w:t>11.2</w:t>
      </w:r>
      <w:r w:rsidRPr="00173DC2">
        <w:rPr>
          <w:color w:val="000000"/>
        </w:rPr>
        <w:t xml:space="preserve"> A porta de entrada será de ferro com chapa de aço de uma folha, sendo com chapa de ferro frisada de espessura mínima de 0,65mm, e em sua parte superior com divisão horizontal e vidros. As portas internas serão semi-oca chapeada com laminas em madeira de boa qualidade, conforme dimensões do projeto.</w:t>
      </w:r>
    </w:p>
    <w:p w:rsidR="00982138" w:rsidRPr="00173DC2" w:rsidRDefault="00982138" w:rsidP="00982138">
      <w:pPr>
        <w:pStyle w:val="Corpodetexto"/>
        <w:rPr>
          <w:color w:val="000000"/>
        </w:rPr>
      </w:pPr>
      <w:r w:rsidRPr="00173DC2">
        <w:rPr>
          <w:color w:val="000000"/>
        </w:rPr>
        <w:t xml:space="preserve">             Na fabricação das portas deverá ser observado o emprego de mão-de-obra especializada, empregar-se-á material novo, isento de ferrugem, perfeitamente desempenado, sem defeito de fabricação e de boa qualidade.</w:t>
      </w:r>
    </w:p>
    <w:p w:rsidR="00982138" w:rsidRPr="00173DC2" w:rsidRDefault="00982138" w:rsidP="00982138">
      <w:pPr>
        <w:pStyle w:val="Corpodetexto"/>
        <w:rPr>
          <w:color w:val="000000"/>
        </w:rPr>
      </w:pPr>
      <w:r w:rsidRPr="00173DC2">
        <w:rPr>
          <w:color w:val="000000"/>
        </w:rPr>
        <w:t xml:space="preserve">             Na colocação tomar-se-á o cuidado necessário para garantir o prumo e o nível das portas para seu perfeito funcionamento, depois de devidamente fixadas. </w:t>
      </w:r>
    </w:p>
    <w:p w:rsidR="00982138" w:rsidRPr="00173DC2" w:rsidRDefault="00982138" w:rsidP="00982138">
      <w:pPr>
        <w:pStyle w:val="Corpodetexto"/>
        <w:rPr>
          <w:color w:val="000000"/>
        </w:rPr>
      </w:pPr>
      <w:r w:rsidRPr="007204EE">
        <w:rPr>
          <w:color w:val="000000"/>
        </w:rPr>
        <w:t xml:space="preserve">             11.3</w:t>
      </w:r>
      <w:r w:rsidRPr="00173DC2">
        <w:rPr>
          <w:color w:val="000000"/>
        </w:rPr>
        <w:t xml:space="preserve"> As fechaduras externas, serão do </w:t>
      </w:r>
      <w:proofErr w:type="gramStart"/>
      <w:r w:rsidRPr="00173DC2">
        <w:rPr>
          <w:color w:val="000000"/>
        </w:rPr>
        <w:t>tipo cilíndrica, de maçaneta</w:t>
      </w:r>
      <w:proofErr w:type="gramEnd"/>
      <w:r w:rsidRPr="00173DC2">
        <w:rPr>
          <w:color w:val="000000"/>
        </w:rPr>
        <w:t>, espelho,</w:t>
      </w:r>
      <w:r w:rsidR="007204EE">
        <w:rPr>
          <w:color w:val="000000"/>
        </w:rPr>
        <w:t xml:space="preserve"> </w:t>
      </w:r>
      <w:r w:rsidRPr="00173DC2">
        <w:rPr>
          <w:color w:val="000000"/>
        </w:rPr>
        <w:t>de aço cromado de boa qualidade; e as internas, do sanitário, e quartos serão do tipo maçaneta com fechadura comum de qualidade semelhante à cilíndrica.</w:t>
      </w:r>
    </w:p>
    <w:p w:rsidR="00982138" w:rsidRPr="00173DC2" w:rsidRDefault="00982138" w:rsidP="00982138">
      <w:pPr>
        <w:pStyle w:val="Corpodetexto"/>
        <w:rPr>
          <w:b/>
          <w:color w:val="000000"/>
        </w:rPr>
      </w:pPr>
    </w:p>
    <w:p w:rsidR="00982138" w:rsidRPr="00173DC2" w:rsidRDefault="007204EE" w:rsidP="00982138">
      <w:pPr>
        <w:pStyle w:val="Corpodetexto"/>
        <w:rPr>
          <w:b/>
          <w:color w:val="000000"/>
        </w:rPr>
      </w:pPr>
      <w:r>
        <w:rPr>
          <w:b/>
          <w:color w:val="000000"/>
        </w:rPr>
        <w:lastRenderedPageBreak/>
        <w:tab/>
      </w:r>
      <w:r w:rsidR="00982138" w:rsidRPr="00173DC2">
        <w:rPr>
          <w:b/>
          <w:color w:val="000000"/>
        </w:rPr>
        <w:t>12. VIDROS</w:t>
      </w:r>
    </w:p>
    <w:p w:rsidR="00982138" w:rsidRPr="00173DC2" w:rsidRDefault="00982138" w:rsidP="00982138">
      <w:pPr>
        <w:pStyle w:val="Corpodetexto"/>
        <w:rPr>
          <w:color w:val="000000"/>
        </w:rPr>
      </w:pPr>
      <w:r w:rsidRPr="00173DC2">
        <w:rPr>
          <w:color w:val="000000"/>
        </w:rPr>
        <w:t xml:space="preserve">              Os serviços de vidraçaria serão executados rigorosamente de acordo com o especificado no projeto. Os vidros devem </w:t>
      </w:r>
      <w:proofErr w:type="gramStart"/>
      <w:r w:rsidRPr="00173DC2">
        <w:rPr>
          <w:color w:val="000000"/>
        </w:rPr>
        <w:t>ser,</w:t>
      </w:r>
      <w:proofErr w:type="gramEnd"/>
      <w:r w:rsidRPr="00173DC2">
        <w:rPr>
          <w:color w:val="000000"/>
        </w:rPr>
        <w:t xml:space="preserve"> de preferência, fornecidos nas dimensões respectivas, evitando-se sempre que o possível o corte na obra. </w:t>
      </w:r>
    </w:p>
    <w:p w:rsidR="00982138" w:rsidRPr="00173DC2" w:rsidRDefault="00982138" w:rsidP="00982138">
      <w:pPr>
        <w:pStyle w:val="Corpodetexto"/>
        <w:rPr>
          <w:color w:val="000000"/>
        </w:rPr>
      </w:pPr>
      <w:r w:rsidRPr="00173DC2">
        <w:rPr>
          <w:color w:val="000000"/>
        </w:rPr>
        <w:t xml:space="preserve">              Será utilizados nas esquadrias, vidro tipo liso com espessura de </w:t>
      </w:r>
      <w:proofErr w:type="gramStart"/>
      <w:r w:rsidR="002F2FA8">
        <w:rPr>
          <w:color w:val="000000"/>
        </w:rPr>
        <w:t>3</w:t>
      </w:r>
      <w:proofErr w:type="gramEnd"/>
      <w:r w:rsidRPr="00173DC2">
        <w:rPr>
          <w:color w:val="000000"/>
        </w:rPr>
        <w:t xml:space="preserve"> mm, com exceção da esquadria do sanitário que será utilizado vidro do tipo canelado com espessura de 3mm, fixados com massa para vidro, com emprego de mão-de-obra especializada.</w:t>
      </w:r>
    </w:p>
    <w:p w:rsidR="00982138" w:rsidRPr="00173DC2" w:rsidRDefault="00982138" w:rsidP="00982138">
      <w:pPr>
        <w:pStyle w:val="Corpodetexto"/>
        <w:rPr>
          <w:b/>
          <w:color w:val="000000"/>
        </w:rPr>
      </w:pPr>
    </w:p>
    <w:p w:rsidR="00982138" w:rsidRPr="00173DC2" w:rsidRDefault="007204EE" w:rsidP="00982138">
      <w:pPr>
        <w:pStyle w:val="Corpodetexto"/>
        <w:rPr>
          <w:b/>
          <w:color w:val="000000"/>
        </w:rPr>
      </w:pPr>
      <w:r>
        <w:rPr>
          <w:b/>
          <w:color w:val="000000"/>
        </w:rPr>
        <w:tab/>
      </w:r>
      <w:r w:rsidR="00982138" w:rsidRPr="00173DC2">
        <w:rPr>
          <w:b/>
          <w:color w:val="000000"/>
        </w:rPr>
        <w:t>13. INSTALAÇÕES HIDRO-SANITÁRIA</w:t>
      </w:r>
    </w:p>
    <w:p w:rsidR="00982138" w:rsidRPr="00173DC2" w:rsidRDefault="00982138" w:rsidP="00982138">
      <w:pPr>
        <w:pStyle w:val="TextosemFormatao"/>
        <w:jc w:val="both"/>
        <w:rPr>
          <w:rFonts w:ascii="Times New Roman" w:eastAsia="MS Mincho" w:hAnsi="Times New Roman"/>
          <w:color w:val="000000"/>
          <w:sz w:val="24"/>
        </w:rPr>
      </w:pPr>
      <w:r w:rsidRPr="007204EE">
        <w:rPr>
          <w:color w:val="000000"/>
        </w:rPr>
        <w:t xml:space="preserve">      </w:t>
      </w:r>
      <w:r w:rsidRPr="007204EE">
        <w:rPr>
          <w:rFonts w:ascii="Times New Roman" w:hAnsi="Times New Roman"/>
          <w:color w:val="000000"/>
          <w:sz w:val="24"/>
        </w:rPr>
        <w:t>13.1</w:t>
      </w:r>
      <w:r w:rsidRPr="00173DC2">
        <w:rPr>
          <w:rFonts w:ascii="Times New Roman" w:hAnsi="Times New Roman"/>
          <w:color w:val="000000"/>
          <w:sz w:val="24"/>
        </w:rPr>
        <w:t xml:space="preserve"> </w:t>
      </w:r>
      <w:r w:rsidRPr="00173DC2">
        <w:rPr>
          <w:rFonts w:ascii="Times New Roman" w:eastAsia="MS Mincho" w:hAnsi="Times New Roman"/>
          <w:color w:val="000000"/>
          <w:sz w:val="24"/>
        </w:rPr>
        <w:t>Observar</w:t>
      </w:r>
      <w:r w:rsidRPr="00173DC2">
        <w:rPr>
          <w:rFonts w:ascii="Times New Roman" w:eastAsia="MS Mincho" w:hAnsi="Times New Roman"/>
          <w:b/>
          <w:color w:val="000000"/>
          <w:sz w:val="24"/>
        </w:rPr>
        <w:t xml:space="preserve"> NBR 5626/98 </w:t>
      </w:r>
      <w:r w:rsidRPr="00173DC2">
        <w:rPr>
          <w:rFonts w:ascii="Times New Roman" w:eastAsia="MS Mincho" w:hAnsi="Times New Roman"/>
          <w:color w:val="000000"/>
          <w:sz w:val="24"/>
        </w:rPr>
        <w:t>para instalação de água fria, devendo os serviços correspondentes atender a mesma.</w:t>
      </w:r>
    </w:p>
    <w:p w:rsidR="00982138" w:rsidRPr="00173DC2" w:rsidRDefault="00982138" w:rsidP="00982138">
      <w:pPr>
        <w:pStyle w:val="TextosemFormatao"/>
        <w:jc w:val="both"/>
        <w:rPr>
          <w:rFonts w:ascii="Times New Roman" w:hAnsi="Times New Roman"/>
          <w:color w:val="000000"/>
          <w:sz w:val="24"/>
        </w:rPr>
      </w:pPr>
      <w:r w:rsidRPr="00173DC2">
        <w:rPr>
          <w:rFonts w:ascii="Times New Roman" w:eastAsia="MS Mincho" w:hAnsi="Times New Roman"/>
          <w:color w:val="000000"/>
          <w:sz w:val="24"/>
        </w:rPr>
        <w:tab/>
      </w:r>
      <w:r w:rsidRPr="00173DC2">
        <w:rPr>
          <w:rFonts w:ascii="Times New Roman" w:hAnsi="Times New Roman"/>
          <w:color w:val="000000"/>
          <w:sz w:val="24"/>
        </w:rPr>
        <w:t>Canalizações: Serão de PVC soldável,</w:t>
      </w:r>
      <w:proofErr w:type="gramStart"/>
      <w:r w:rsidRPr="00173DC2">
        <w:rPr>
          <w:rFonts w:ascii="Times New Roman" w:hAnsi="Times New Roman"/>
          <w:color w:val="000000"/>
          <w:sz w:val="24"/>
        </w:rPr>
        <w:t xml:space="preserve">  </w:t>
      </w:r>
      <w:proofErr w:type="gramEnd"/>
      <w:r w:rsidRPr="00173DC2">
        <w:rPr>
          <w:rFonts w:ascii="Times New Roman" w:hAnsi="Times New Roman"/>
          <w:color w:val="000000"/>
          <w:sz w:val="24"/>
        </w:rPr>
        <w:t>linha hidráulica predial, diâmetro 25mm e 32 mm conforme projeto. Nas ligações das torneiras, engates e aparelhos serão utilizadas conexões azuis, com bucha de latão,</w:t>
      </w:r>
      <w:r w:rsidR="002F2FA8">
        <w:rPr>
          <w:rFonts w:ascii="Times New Roman" w:hAnsi="Times New Roman"/>
          <w:color w:val="000000"/>
          <w:sz w:val="24"/>
        </w:rPr>
        <w:t xml:space="preserve"> </w:t>
      </w:r>
      <w:r w:rsidRPr="00173DC2">
        <w:rPr>
          <w:rFonts w:ascii="Times New Roman" w:hAnsi="Times New Roman"/>
          <w:color w:val="000000"/>
          <w:sz w:val="24"/>
        </w:rPr>
        <w:t>o</w:t>
      </w:r>
      <w:r w:rsidR="002F2FA8">
        <w:rPr>
          <w:rFonts w:ascii="Times New Roman" w:hAnsi="Times New Roman"/>
          <w:color w:val="000000"/>
          <w:sz w:val="24"/>
        </w:rPr>
        <w:t>s</w:t>
      </w:r>
      <w:r w:rsidRPr="00173DC2">
        <w:rPr>
          <w:rFonts w:ascii="Times New Roman" w:hAnsi="Times New Roman"/>
          <w:color w:val="000000"/>
          <w:sz w:val="24"/>
        </w:rPr>
        <w:t xml:space="preserve"> registros de gaveta ser</w:t>
      </w:r>
      <w:r w:rsidR="002F2FA8">
        <w:rPr>
          <w:rFonts w:ascii="Times New Roman" w:hAnsi="Times New Roman"/>
          <w:color w:val="000000"/>
          <w:sz w:val="24"/>
        </w:rPr>
        <w:t>ão</w:t>
      </w:r>
      <w:r w:rsidRPr="00173DC2">
        <w:rPr>
          <w:rFonts w:ascii="Times New Roman" w:hAnsi="Times New Roman"/>
          <w:color w:val="000000"/>
          <w:sz w:val="24"/>
        </w:rPr>
        <w:t xml:space="preserve"> de </w:t>
      </w:r>
      <w:r w:rsidR="00C55434">
        <w:rPr>
          <w:rFonts w:ascii="Times New Roman" w:hAnsi="Times New Roman"/>
          <w:color w:val="000000"/>
          <w:sz w:val="24"/>
        </w:rPr>
        <w:t>PVC</w:t>
      </w:r>
      <w:r w:rsidRPr="00173DC2">
        <w:rPr>
          <w:rFonts w:ascii="Times New Roman" w:hAnsi="Times New Roman"/>
          <w:color w:val="000000"/>
          <w:sz w:val="24"/>
        </w:rPr>
        <w:t xml:space="preserve"> com acabamento bruto.</w:t>
      </w:r>
    </w:p>
    <w:p w:rsidR="00982138" w:rsidRPr="00173DC2" w:rsidRDefault="002F2FA8" w:rsidP="00982138">
      <w:pPr>
        <w:pStyle w:val="TextosemFormatao"/>
        <w:jc w:val="both"/>
        <w:rPr>
          <w:rFonts w:ascii="Times New Roman" w:eastAsia="MS Mincho" w:hAnsi="Times New Roman"/>
          <w:b/>
          <w:color w:val="000000"/>
          <w:sz w:val="24"/>
        </w:rPr>
      </w:pPr>
      <w:r>
        <w:rPr>
          <w:rFonts w:ascii="Times New Roman" w:hAnsi="Times New Roman"/>
          <w:color w:val="000000"/>
          <w:sz w:val="24"/>
        </w:rPr>
        <w:tab/>
      </w:r>
      <w:r w:rsidR="00982138" w:rsidRPr="00173DC2">
        <w:rPr>
          <w:rFonts w:ascii="Times New Roman" w:hAnsi="Times New Roman"/>
          <w:color w:val="000000"/>
          <w:sz w:val="24"/>
        </w:rPr>
        <w:t>As canalizações de PVC da linha hidráulica não poderão passar sob o contra piso.</w:t>
      </w:r>
    </w:p>
    <w:p w:rsidR="00982138" w:rsidRPr="00173DC2" w:rsidRDefault="00982138" w:rsidP="00982138">
      <w:pPr>
        <w:pStyle w:val="Corpodetexto"/>
        <w:ind w:firstLine="708"/>
        <w:rPr>
          <w:color w:val="000000"/>
        </w:rPr>
      </w:pPr>
      <w:r w:rsidRPr="00173DC2">
        <w:rPr>
          <w:color w:val="000000"/>
        </w:rPr>
        <w:t xml:space="preserve">A </w:t>
      </w:r>
      <w:r w:rsidR="00343952">
        <w:rPr>
          <w:color w:val="000000"/>
        </w:rPr>
        <w:t>CONTRATADA</w:t>
      </w:r>
      <w:r w:rsidRPr="00173DC2">
        <w:rPr>
          <w:color w:val="000000"/>
        </w:rPr>
        <w:t xml:space="preserve"> deverá também executar o ramal de entrada d’água da rua completo, (c/ hidrômetro), conforme as normas da </w:t>
      </w:r>
      <w:proofErr w:type="spellStart"/>
      <w:r w:rsidRPr="00173DC2">
        <w:rPr>
          <w:color w:val="000000"/>
        </w:rPr>
        <w:t>Casan</w:t>
      </w:r>
      <w:proofErr w:type="spellEnd"/>
      <w:r w:rsidRPr="00173DC2">
        <w:rPr>
          <w:color w:val="000000"/>
        </w:rPr>
        <w:t>. Tais tubulações e conexões deverão ser de 1ª qualidade.</w:t>
      </w:r>
    </w:p>
    <w:p w:rsidR="00982138" w:rsidRPr="00173DC2" w:rsidRDefault="00982138" w:rsidP="00982138">
      <w:pPr>
        <w:pStyle w:val="TextosemFormatao"/>
        <w:ind w:firstLine="708"/>
        <w:jc w:val="both"/>
        <w:rPr>
          <w:rFonts w:ascii="Times New Roman" w:eastAsia="MS Mincho" w:hAnsi="Times New Roman"/>
          <w:b/>
          <w:color w:val="000000"/>
          <w:sz w:val="24"/>
        </w:rPr>
      </w:pPr>
      <w:r w:rsidRPr="007204EE">
        <w:rPr>
          <w:rFonts w:ascii="Times New Roman" w:hAnsi="Times New Roman"/>
          <w:color w:val="000000"/>
          <w:sz w:val="24"/>
        </w:rPr>
        <w:t>13.2</w:t>
      </w:r>
      <w:r w:rsidRPr="00173DC2">
        <w:rPr>
          <w:rFonts w:ascii="Times New Roman" w:hAnsi="Times New Roman"/>
          <w:color w:val="000000"/>
          <w:sz w:val="24"/>
        </w:rPr>
        <w:t xml:space="preserve"> </w:t>
      </w:r>
      <w:r w:rsidRPr="00173DC2">
        <w:rPr>
          <w:rFonts w:ascii="Times New Roman" w:eastAsia="MS Mincho" w:hAnsi="Times New Roman"/>
          <w:color w:val="000000"/>
          <w:sz w:val="24"/>
        </w:rPr>
        <w:t>Observar</w:t>
      </w:r>
      <w:r w:rsidRPr="00173DC2">
        <w:rPr>
          <w:rFonts w:ascii="Times New Roman" w:eastAsia="MS Mincho" w:hAnsi="Times New Roman"/>
          <w:b/>
          <w:color w:val="000000"/>
          <w:sz w:val="24"/>
        </w:rPr>
        <w:t xml:space="preserve"> NBR 8160/99 </w:t>
      </w:r>
      <w:r w:rsidRPr="00173DC2">
        <w:rPr>
          <w:rFonts w:ascii="Times New Roman" w:eastAsia="MS Mincho" w:hAnsi="Times New Roman"/>
          <w:color w:val="000000"/>
          <w:sz w:val="24"/>
        </w:rPr>
        <w:t>para instalações de esgoto sanitário, devendo os serviços correspondentes atender a mesma.</w:t>
      </w:r>
    </w:p>
    <w:p w:rsidR="00982138" w:rsidRPr="00173DC2" w:rsidRDefault="00982138" w:rsidP="00982138">
      <w:pPr>
        <w:ind w:firstLine="708"/>
        <w:jc w:val="both"/>
        <w:rPr>
          <w:color w:val="000000"/>
        </w:rPr>
      </w:pPr>
      <w:r w:rsidRPr="00173DC2">
        <w:rPr>
          <w:color w:val="000000"/>
        </w:rPr>
        <w:t>A instalação do esgoto sanitário será de tubos e conexões de PVC rígido para esgoto predial soldável com ponta de bolsa de 1ª qualidade, observando-se sempre a declividade mínima de 1% para o escoamento do esgoto. Tais tubulações e conexões deverão ser de 1ª qualidade.</w:t>
      </w:r>
    </w:p>
    <w:p w:rsidR="00982138" w:rsidRPr="00173DC2" w:rsidRDefault="00982138" w:rsidP="00982138">
      <w:pPr>
        <w:ind w:firstLine="708"/>
        <w:jc w:val="both"/>
        <w:rPr>
          <w:color w:val="000000"/>
        </w:rPr>
      </w:pPr>
      <w:r w:rsidRPr="007204EE">
        <w:rPr>
          <w:color w:val="000000"/>
        </w:rPr>
        <w:t>13.3</w:t>
      </w:r>
      <w:r w:rsidRPr="00173DC2">
        <w:rPr>
          <w:color w:val="000000"/>
        </w:rPr>
        <w:t xml:space="preserve"> A caixa de gordura será de alvenaria de tijolos maciços ao chato sobre lastro de concreto magro de </w:t>
      </w:r>
      <w:proofErr w:type="gramStart"/>
      <w:r w:rsidRPr="00173DC2">
        <w:rPr>
          <w:color w:val="000000"/>
        </w:rPr>
        <w:t>6</w:t>
      </w:r>
      <w:proofErr w:type="gramEnd"/>
      <w:r w:rsidRPr="00173DC2">
        <w:rPr>
          <w:color w:val="000000"/>
        </w:rPr>
        <w:t xml:space="preserve"> cm de espessura, nas dimensões de 50x50 cm internamente, com profundidade mínima de 50 cm, revestida com </w:t>
      </w:r>
      <w:proofErr w:type="spellStart"/>
      <w:r w:rsidRPr="00173DC2">
        <w:rPr>
          <w:color w:val="000000"/>
        </w:rPr>
        <w:t>chapisco</w:t>
      </w:r>
      <w:proofErr w:type="spellEnd"/>
      <w:r w:rsidRPr="00173DC2">
        <w:rPr>
          <w:color w:val="000000"/>
        </w:rPr>
        <w:t xml:space="preserve"> e massa única com espessura de 15 mm no traço 1:3, cimento e areia média, com tampa de concreto armado com uma malha de ferro 5 mm cada 15 cm, a qual deverá ter espessura mínima de 6 cm.</w:t>
      </w:r>
    </w:p>
    <w:p w:rsidR="00982138" w:rsidRPr="00173DC2" w:rsidRDefault="00982138" w:rsidP="00982138">
      <w:pPr>
        <w:ind w:firstLine="708"/>
        <w:jc w:val="both"/>
        <w:rPr>
          <w:color w:val="000000"/>
        </w:rPr>
      </w:pPr>
      <w:r w:rsidRPr="007204EE">
        <w:rPr>
          <w:color w:val="000000"/>
        </w:rPr>
        <w:t>13.4</w:t>
      </w:r>
      <w:r w:rsidRPr="00173DC2">
        <w:rPr>
          <w:color w:val="000000"/>
        </w:rPr>
        <w:t xml:space="preserve"> A caixa inspeção, será de alvenaria de tijolos maciços ao chato sobre lastro de concreto magro de </w:t>
      </w:r>
      <w:proofErr w:type="gramStart"/>
      <w:r w:rsidRPr="00173DC2">
        <w:rPr>
          <w:color w:val="000000"/>
        </w:rPr>
        <w:t>6</w:t>
      </w:r>
      <w:proofErr w:type="gramEnd"/>
      <w:r w:rsidRPr="00173DC2">
        <w:rPr>
          <w:color w:val="000000"/>
        </w:rPr>
        <w:t xml:space="preserve"> cm de espessura, nas dimensões de 50x50 cm internamente, com profundidade mínima de 50 cm, revestida com </w:t>
      </w:r>
      <w:proofErr w:type="spellStart"/>
      <w:r w:rsidRPr="00173DC2">
        <w:rPr>
          <w:color w:val="000000"/>
        </w:rPr>
        <w:t>chapisco</w:t>
      </w:r>
      <w:proofErr w:type="spellEnd"/>
      <w:r w:rsidRPr="00173DC2">
        <w:rPr>
          <w:color w:val="000000"/>
        </w:rPr>
        <w:t xml:space="preserve"> e massa única com espessura de 15 mm no traço 1:3, cimento e areia média, com tampa de concreto armado com uma malha de ferro 5 mm cada 15 cm, a qual deverá ter espessura mínima de 6 cm.</w:t>
      </w:r>
    </w:p>
    <w:p w:rsidR="000A5F0D" w:rsidRPr="00EE68AD" w:rsidRDefault="000A5F0D" w:rsidP="000A5F0D">
      <w:pPr>
        <w:pStyle w:val="SemEspaamento"/>
        <w:ind w:firstLine="708"/>
        <w:jc w:val="both"/>
        <w:rPr>
          <w:rFonts w:ascii="Times New Roman" w:hAnsi="Times New Roman" w:cs="Times New Roman"/>
          <w:sz w:val="24"/>
        </w:rPr>
      </w:pPr>
      <w:r w:rsidRPr="00EE68AD">
        <w:rPr>
          <w:rFonts w:ascii="Times New Roman" w:hAnsi="Times New Roman" w:cs="Times New Roman"/>
          <w:sz w:val="24"/>
        </w:rPr>
        <w:t>13.5</w:t>
      </w:r>
      <w:r w:rsidRPr="00EE68AD">
        <w:rPr>
          <w:rFonts w:ascii="Times New Roman" w:hAnsi="Times New Roman" w:cs="Times New Roman"/>
          <w:b/>
          <w:sz w:val="24"/>
        </w:rPr>
        <w:t xml:space="preserve"> </w:t>
      </w:r>
      <w:proofErr w:type="gramStart"/>
      <w:r w:rsidRPr="00EE68AD">
        <w:rPr>
          <w:rStyle w:val="Forte"/>
          <w:rFonts w:ascii="Times New Roman" w:hAnsi="Times New Roman" w:cs="Times New Roman"/>
          <w:b w:val="0"/>
          <w:sz w:val="24"/>
        </w:rPr>
        <w:t>Deverá ser</w:t>
      </w:r>
      <w:proofErr w:type="gramEnd"/>
      <w:r w:rsidRPr="00EE68AD">
        <w:rPr>
          <w:rStyle w:val="Forte"/>
          <w:rFonts w:ascii="Times New Roman" w:hAnsi="Times New Roman" w:cs="Times New Roman"/>
          <w:b w:val="0"/>
          <w:sz w:val="24"/>
        </w:rPr>
        <w:t xml:space="preserve"> instalado um sistema compacto de tratamento de esgoto em polietileno com tanque séptico</w:t>
      </w:r>
      <w:r w:rsidRPr="00EE68AD">
        <w:rPr>
          <w:rFonts w:ascii="Times New Roman" w:hAnsi="Times New Roman" w:cs="Times New Roman"/>
          <w:sz w:val="24"/>
        </w:rPr>
        <w:t xml:space="preserve"> e filtro anaeróbio com capacidade de 295 litros cada, com reator anaeróbio de fluxo ascendente, com eficiência no combate a poluição (</w:t>
      </w:r>
      <w:proofErr w:type="spellStart"/>
      <w:r w:rsidRPr="00EE68AD">
        <w:rPr>
          <w:rFonts w:ascii="Times New Roman" w:hAnsi="Times New Roman" w:cs="Times New Roman"/>
          <w:sz w:val="24"/>
        </w:rPr>
        <w:t>dbo</w:t>
      </w:r>
      <w:proofErr w:type="spellEnd"/>
      <w:r w:rsidRPr="00EE68AD">
        <w:rPr>
          <w:rFonts w:ascii="Times New Roman" w:hAnsi="Times New Roman" w:cs="Times New Roman"/>
          <w:sz w:val="24"/>
        </w:rPr>
        <w:t xml:space="preserve">) de no mínimo 70%, instalado seguindo normas do fabricante. </w:t>
      </w:r>
    </w:p>
    <w:p w:rsidR="000A5F0D" w:rsidRPr="00EE68AD" w:rsidRDefault="000A5F0D" w:rsidP="000A5F0D">
      <w:pPr>
        <w:pStyle w:val="SemEspaamento"/>
        <w:ind w:firstLine="708"/>
        <w:jc w:val="both"/>
        <w:rPr>
          <w:rFonts w:ascii="Times New Roman" w:eastAsia="MS Mincho" w:hAnsi="Times New Roman"/>
          <w:sz w:val="24"/>
        </w:rPr>
      </w:pPr>
      <w:r w:rsidRPr="00EE68AD">
        <w:rPr>
          <w:rFonts w:ascii="Times New Roman" w:hAnsi="Times New Roman" w:cs="Times New Roman"/>
          <w:sz w:val="24"/>
        </w:rPr>
        <w:t xml:space="preserve">A CONTRATADA deverá prever também a execução de um sumidouro confeccionado com tubo de concreto de </w:t>
      </w:r>
      <w:proofErr w:type="gramStart"/>
      <w:r w:rsidRPr="00EE68AD">
        <w:rPr>
          <w:rFonts w:ascii="Times New Roman" w:hAnsi="Times New Roman" w:cs="Times New Roman"/>
          <w:sz w:val="24"/>
        </w:rPr>
        <w:t>30cm</w:t>
      </w:r>
      <w:proofErr w:type="gramEnd"/>
      <w:r w:rsidRPr="00EE68AD">
        <w:rPr>
          <w:rFonts w:ascii="Times New Roman" w:hAnsi="Times New Roman" w:cs="Times New Roman"/>
          <w:sz w:val="24"/>
        </w:rPr>
        <w:t xml:space="preserve"> de diâmetro  e </w:t>
      </w:r>
      <w:r w:rsidRPr="00EE68AD">
        <w:rPr>
          <w:rFonts w:ascii="Times New Roman" w:eastAsia="MS Mincho" w:hAnsi="Times New Roman"/>
          <w:sz w:val="24"/>
        </w:rPr>
        <w:t xml:space="preserve"> tampa de concreto armado com espessura de 8cm. O poço sumidouro será provido com brita nº 04, conforme detalhe em anexo, e em sua base uma camada de no mínimo </w:t>
      </w:r>
      <w:proofErr w:type="gramStart"/>
      <w:r w:rsidRPr="00EE68AD">
        <w:rPr>
          <w:rFonts w:ascii="Times New Roman" w:eastAsia="MS Mincho" w:hAnsi="Times New Roman"/>
          <w:sz w:val="24"/>
        </w:rPr>
        <w:t>50cm</w:t>
      </w:r>
      <w:proofErr w:type="gramEnd"/>
      <w:r w:rsidRPr="00EE68AD">
        <w:rPr>
          <w:rFonts w:ascii="Times New Roman" w:eastAsia="MS Mincho" w:hAnsi="Times New Roman"/>
          <w:sz w:val="24"/>
        </w:rPr>
        <w:t xml:space="preserve"> com brita nº 02.</w:t>
      </w:r>
    </w:p>
    <w:p w:rsidR="000A5F0D" w:rsidRDefault="000A5F0D" w:rsidP="000A5F0D">
      <w:pPr>
        <w:pStyle w:val="TextosemFormatao"/>
        <w:ind w:firstLine="708"/>
        <w:jc w:val="both"/>
        <w:rPr>
          <w:rFonts w:ascii="Times New Roman" w:eastAsia="MS Mincho" w:hAnsi="Times New Roman"/>
          <w:sz w:val="24"/>
        </w:rPr>
      </w:pPr>
      <w:r w:rsidRPr="00EE68AD">
        <w:rPr>
          <w:rFonts w:ascii="Times New Roman" w:eastAsia="MS Mincho" w:hAnsi="Times New Roman"/>
          <w:sz w:val="24"/>
        </w:rPr>
        <w:t>A presente solução para o destino das águas servidas foi necessário tendo em vista que no local não existe rede coletora de esgoto.</w:t>
      </w:r>
    </w:p>
    <w:p w:rsidR="00722C43" w:rsidRDefault="00722C43" w:rsidP="000A5F0D">
      <w:pPr>
        <w:pStyle w:val="TextosemFormatao"/>
        <w:ind w:firstLine="708"/>
        <w:jc w:val="both"/>
        <w:rPr>
          <w:rFonts w:ascii="Times New Roman" w:eastAsia="MS Mincho" w:hAnsi="Times New Roman"/>
          <w:sz w:val="24"/>
        </w:rPr>
      </w:pPr>
    </w:p>
    <w:p w:rsidR="00722C43" w:rsidRPr="00EE68AD" w:rsidRDefault="00722C43" w:rsidP="000A5F0D">
      <w:pPr>
        <w:pStyle w:val="TextosemFormatao"/>
        <w:ind w:firstLine="708"/>
        <w:jc w:val="both"/>
        <w:rPr>
          <w:rFonts w:ascii="Times New Roman" w:eastAsia="MS Mincho" w:hAnsi="Times New Roman"/>
          <w:sz w:val="24"/>
        </w:rPr>
      </w:pPr>
    </w:p>
    <w:p w:rsidR="00982138" w:rsidRPr="00173DC2" w:rsidRDefault="00982138" w:rsidP="00982138">
      <w:pPr>
        <w:pStyle w:val="TextosemFormatao"/>
        <w:shd w:val="clear" w:color="auto" w:fill="FFFFFF"/>
        <w:jc w:val="both"/>
        <w:rPr>
          <w:rFonts w:ascii="Times New Roman" w:hAnsi="Times New Roman"/>
          <w:b/>
          <w:color w:val="000000"/>
          <w:sz w:val="22"/>
          <w:szCs w:val="22"/>
        </w:rPr>
      </w:pPr>
    </w:p>
    <w:p w:rsidR="00982138" w:rsidRPr="00173DC2" w:rsidRDefault="007204EE" w:rsidP="00982138">
      <w:pPr>
        <w:pStyle w:val="TextosemFormatao"/>
        <w:shd w:val="clear" w:color="auto" w:fill="FFFFFF"/>
        <w:jc w:val="both"/>
        <w:rPr>
          <w:rFonts w:ascii="Times New Roman" w:hAnsi="Times New Roman"/>
          <w:b/>
          <w:color w:val="000000"/>
          <w:sz w:val="22"/>
          <w:szCs w:val="22"/>
        </w:rPr>
      </w:pPr>
      <w:r>
        <w:rPr>
          <w:rFonts w:ascii="Times New Roman" w:hAnsi="Times New Roman"/>
          <w:b/>
          <w:color w:val="000000"/>
          <w:sz w:val="22"/>
          <w:szCs w:val="22"/>
        </w:rPr>
        <w:lastRenderedPageBreak/>
        <w:tab/>
      </w:r>
      <w:r w:rsidR="00982138" w:rsidRPr="00173DC2">
        <w:rPr>
          <w:rFonts w:ascii="Times New Roman" w:hAnsi="Times New Roman"/>
          <w:b/>
          <w:color w:val="000000"/>
          <w:sz w:val="22"/>
          <w:szCs w:val="22"/>
        </w:rPr>
        <w:t>14.   APARELHOS</w:t>
      </w:r>
      <w:r>
        <w:rPr>
          <w:rFonts w:ascii="Times New Roman" w:hAnsi="Times New Roman"/>
          <w:b/>
          <w:color w:val="000000"/>
          <w:sz w:val="22"/>
          <w:szCs w:val="22"/>
        </w:rPr>
        <w:t xml:space="preserve">, </w:t>
      </w:r>
      <w:r w:rsidR="00982138" w:rsidRPr="00173DC2">
        <w:rPr>
          <w:rFonts w:ascii="Times New Roman" w:hAnsi="Times New Roman"/>
          <w:b/>
          <w:color w:val="000000"/>
          <w:sz w:val="22"/>
          <w:szCs w:val="22"/>
        </w:rPr>
        <w:t>METAIS</w:t>
      </w:r>
      <w:proofErr w:type="gramStart"/>
      <w:r w:rsidR="00982138" w:rsidRPr="00173DC2">
        <w:rPr>
          <w:rFonts w:ascii="Times New Roman" w:hAnsi="Times New Roman"/>
          <w:b/>
          <w:color w:val="000000"/>
          <w:sz w:val="22"/>
          <w:szCs w:val="22"/>
        </w:rPr>
        <w:t xml:space="preserve">  </w:t>
      </w:r>
      <w:proofErr w:type="gramEnd"/>
      <w:r w:rsidR="00982138" w:rsidRPr="00173DC2">
        <w:rPr>
          <w:rFonts w:ascii="Times New Roman" w:hAnsi="Times New Roman"/>
          <w:b/>
          <w:color w:val="000000"/>
          <w:sz w:val="22"/>
          <w:szCs w:val="22"/>
        </w:rPr>
        <w:t>E DETALHES SANITÁRIOS</w:t>
      </w:r>
    </w:p>
    <w:p w:rsidR="00FF66C1" w:rsidRDefault="00982138" w:rsidP="00982138">
      <w:pPr>
        <w:ind w:firstLine="708"/>
        <w:jc w:val="both"/>
        <w:rPr>
          <w:szCs w:val="24"/>
        </w:rPr>
      </w:pPr>
      <w:r w:rsidRPr="007204EE">
        <w:rPr>
          <w:color w:val="000000"/>
        </w:rPr>
        <w:t>14.1 O lavatório será do tipo com coluna, fixado na parede, de louça cor branca de 1ª qualidade</w:t>
      </w:r>
      <w:r w:rsidR="00FF66C1">
        <w:rPr>
          <w:color w:val="000000"/>
        </w:rPr>
        <w:t>, terá t</w:t>
      </w:r>
      <w:r w:rsidR="00FF66C1" w:rsidRPr="00122BB9">
        <w:rPr>
          <w:szCs w:val="24"/>
        </w:rPr>
        <w:t>orneira</w:t>
      </w:r>
      <w:r w:rsidR="00FF66C1">
        <w:rPr>
          <w:szCs w:val="24"/>
        </w:rPr>
        <w:t xml:space="preserve"> metálica de boa qualidade.</w:t>
      </w:r>
    </w:p>
    <w:p w:rsidR="00982138" w:rsidRPr="007204EE" w:rsidRDefault="00982138" w:rsidP="00982138">
      <w:pPr>
        <w:ind w:firstLine="708"/>
        <w:jc w:val="both"/>
        <w:rPr>
          <w:color w:val="000000"/>
        </w:rPr>
      </w:pPr>
      <w:r w:rsidRPr="007204EE">
        <w:rPr>
          <w:color w:val="000000"/>
        </w:rPr>
        <w:t>14.2 A bacia sanitária será do tipo convencional de louça cor branca de 1ª qualidade c</w:t>
      </w:r>
      <w:r w:rsidR="00FF66C1">
        <w:rPr>
          <w:color w:val="000000"/>
        </w:rPr>
        <w:t>om assentos e descarga suspensa.</w:t>
      </w:r>
      <w:r w:rsidRPr="007204EE">
        <w:rPr>
          <w:color w:val="000000"/>
        </w:rPr>
        <w:t xml:space="preserve"> Tal bacia sanitária será fixada por meio de parafusos adequados e rejuntada com rejunte da mesma cor da louça.  </w:t>
      </w:r>
    </w:p>
    <w:p w:rsidR="00982138" w:rsidRPr="007204EE" w:rsidRDefault="00982138" w:rsidP="00982138">
      <w:pPr>
        <w:ind w:firstLine="708"/>
        <w:jc w:val="both"/>
        <w:rPr>
          <w:color w:val="000000"/>
        </w:rPr>
      </w:pPr>
      <w:r w:rsidRPr="007204EE">
        <w:rPr>
          <w:color w:val="000000"/>
        </w:rPr>
        <w:t xml:space="preserve">14.3 O tanque da área externa será em concreto nas dimensões mínimas de 0,70 x 0,50 m e altura de </w:t>
      </w:r>
      <w:proofErr w:type="gramStart"/>
      <w:r w:rsidRPr="007204EE">
        <w:rPr>
          <w:color w:val="000000"/>
        </w:rPr>
        <w:t>30cm</w:t>
      </w:r>
      <w:proofErr w:type="gramEnd"/>
      <w:r w:rsidRPr="007204EE">
        <w:rPr>
          <w:color w:val="000000"/>
        </w:rPr>
        <w:t>, será fixado por meio de argamassa de cimento e areia, no traço 1:3.</w:t>
      </w:r>
    </w:p>
    <w:p w:rsidR="00982138" w:rsidRPr="007204EE" w:rsidRDefault="00982138" w:rsidP="00982138">
      <w:pPr>
        <w:ind w:firstLine="708"/>
        <w:jc w:val="both"/>
        <w:rPr>
          <w:color w:val="000000"/>
        </w:rPr>
      </w:pPr>
      <w:r w:rsidRPr="007204EE">
        <w:rPr>
          <w:color w:val="000000"/>
        </w:rPr>
        <w:t xml:space="preserve">14.04 A </w:t>
      </w:r>
      <w:proofErr w:type="spellStart"/>
      <w:r w:rsidRPr="007204EE">
        <w:rPr>
          <w:color w:val="000000"/>
        </w:rPr>
        <w:t>papeleira</w:t>
      </w:r>
      <w:proofErr w:type="spellEnd"/>
      <w:r w:rsidRPr="007204EE">
        <w:rPr>
          <w:color w:val="000000"/>
        </w:rPr>
        <w:t xml:space="preserve"> será </w:t>
      </w:r>
      <w:r w:rsidR="00FF66C1">
        <w:rPr>
          <w:color w:val="000000"/>
        </w:rPr>
        <w:t>cromada</w:t>
      </w:r>
      <w:r w:rsidRPr="007204EE">
        <w:rPr>
          <w:color w:val="000000"/>
        </w:rPr>
        <w:t xml:space="preserve"> de 1ª qualidade fixada com parafusos e buchas nº 6.</w:t>
      </w:r>
    </w:p>
    <w:p w:rsidR="00982138" w:rsidRPr="007204EE" w:rsidRDefault="00982138" w:rsidP="00982138">
      <w:pPr>
        <w:ind w:firstLine="708"/>
        <w:jc w:val="both"/>
        <w:rPr>
          <w:color w:val="000000"/>
        </w:rPr>
      </w:pPr>
      <w:r w:rsidRPr="007204EE">
        <w:rPr>
          <w:color w:val="000000"/>
        </w:rPr>
        <w:t>14.05</w:t>
      </w:r>
      <w:r w:rsidR="00FF66C1">
        <w:rPr>
          <w:color w:val="000000"/>
        </w:rPr>
        <w:t xml:space="preserve"> </w:t>
      </w:r>
      <w:r w:rsidRPr="007204EE">
        <w:rPr>
          <w:color w:val="000000"/>
        </w:rPr>
        <w:t>A saboneteira do sanitário</w:t>
      </w:r>
      <w:r w:rsidR="00FF66C1">
        <w:rPr>
          <w:color w:val="000000"/>
        </w:rPr>
        <w:t xml:space="preserve"> será cromada</w:t>
      </w:r>
      <w:r w:rsidRPr="007204EE">
        <w:rPr>
          <w:color w:val="000000"/>
        </w:rPr>
        <w:t>, fixada com parafusos e buchas nº 6.</w:t>
      </w:r>
    </w:p>
    <w:p w:rsidR="00982138" w:rsidRPr="007204EE" w:rsidRDefault="00982138" w:rsidP="00982138">
      <w:pPr>
        <w:ind w:firstLine="708"/>
        <w:jc w:val="both"/>
        <w:rPr>
          <w:color w:val="000000"/>
        </w:rPr>
      </w:pPr>
      <w:r w:rsidRPr="007204EE">
        <w:rPr>
          <w:color w:val="000000"/>
        </w:rPr>
        <w:t>14.06 Os porta toalhas deverá ser de acrílico ou PVC de 1ª qualidade.</w:t>
      </w:r>
    </w:p>
    <w:p w:rsidR="00982138" w:rsidRPr="007204EE" w:rsidRDefault="00982138" w:rsidP="00982138">
      <w:pPr>
        <w:ind w:firstLine="708"/>
        <w:jc w:val="both"/>
        <w:rPr>
          <w:color w:val="000000"/>
        </w:rPr>
      </w:pPr>
      <w:r w:rsidRPr="007204EE">
        <w:rPr>
          <w:color w:val="000000"/>
        </w:rPr>
        <w:t>14.07- As torneiras para as pias e tanque serão de parede, com bica fixa, de tamanho médio, de metal de boa qualidade.</w:t>
      </w:r>
    </w:p>
    <w:p w:rsidR="00982138" w:rsidRPr="007204EE" w:rsidRDefault="00982138" w:rsidP="00982138">
      <w:pPr>
        <w:ind w:firstLine="708"/>
        <w:jc w:val="both"/>
        <w:rPr>
          <w:color w:val="000000"/>
        </w:rPr>
      </w:pPr>
      <w:r w:rsidRPr="007204EE">
        <w:rPr>
          <w:color w:val="000000"/>
        </w:rPr>
        <w:t>14.08 O registro de pressão do banho será de metal e o registro de gaveta geral, de PVC</w:t>
      </w:r>
      <w:proofErr w:type="gramStart"/>
      <w:r w:rsidRPr="007204EE">
        <w:rPr>
          <w:color w:val="000000"/>
        </w:rPr>
        <w:t xml:space="preserve">  </w:t>
      </w:r>
      <w:proofErr w:type="gramEnd"/>
      <w:r w:rsidRPr="007204EE">
        <w:rPr>
          <w:color w:val="000000"/>
        </w:rPr>
        <w:t>ambos de 1ª qualidade.</w:t>
      </w:r>
    </w:p>
    <w:p w:rsidR="00982138" w:rsidRPr="007204EE" w:rsidRDefault="00982138" w:rsidP="00982138">
      <w:pPr>
        <w:ind w:firstLine="708"/>
        <w:jc w:val="both"/>
        <w:rPr>
          <w:color w:val="000000"/>
        </w:rPr>
      </w:pPr>
      <w:r w:rsidRPr="007204EE">
        <w:rPr>
          <w:color w:val="000000"/>
        </w:rPr>
        <w:t xml:space="preserve">14.09 O reservatório será de fibra, com capacidade para </w:t>
      </w:r>
      <w:r w:rsidR="000A54DC">
        <w:rPr>
          <w:color w:val="000000"/>
        </w:rPr>
        <w:t>3</w:t>
      </w:r>
      <w:r w:rsidRPr="007204EE">
        <w:rPr>
          <w:color w:val="000000"/>
        </w:rPr>
        <w:t>00 litros d’água, instalado em local definido no projeto.</w:t>
      </w:r>
    </w:p>
    <w:p w:rsidR="00982138" w:rsidRPr="00173DC2" w:rsidRDefault="00982138" w:rsidP="00982138">
      <w:pPr>
        <w:ind w:firstLine="708"/>
        <w:jc w:val="both"/>
        <w:rPr>
          <w:color w:val="000000"/>
        </w:rPr>
      </w:pPr>
    </w:p>
    <w:p w:rsidR="00982138" w:rsidRPr="00173DC2" w:rsidRDefault="00FF66C1" w:rsidP="00982138">
      <w:pPr>
        <w:jc w:val="both"/>
        <w:rPr>
          <w:b/>
          <w:color w:val="000000"/>
        </w:rPr>
      </w:pPr>
      <w:r>
        <w:rPr>
          <w:b/>
          <w:color w:val="000000"/>
        </w:rPr>
        <w:tab/>
      </w:r>
      <w:r w:rsidR="00982138" w:rsidRPr="00173DC2">
        <w:rPr>
          <w:b/>
          <w:color w:val="000000"/>
        </w:rPr>
        <w:t>15. INSTALAÇÃO ELÉTRICA</w:t>
      </w:r>
    </w:p>
    <w:p w:rsidR="00982138" w:rsidRPr="00FF66C1" w:rsidRDefault="00982138" w:rsidP="00982138">
      <w:pPr>
        <w:ind w:firstLine="708"/>
        <w:jc w:val="both"/>
        <w:rPr>
          <w:color w:val="000000"/>
        </w:rPr>
      </w:pPr>
      <w:r w:rsidRPr="00FF66C1">
        <w:rPr>
          <w:color w:val="000000"/>
        </w:rPr>
        <w:t>15.1 Os Ramais de entrada de energia serão individuais, com instalação de um poste particulares tipo duplo “T” com altura de 9 metros, no alinhamento dos terrenos</w:t>
      </w:r>
      <w:proofErr w:type="gramStart"/>
      <w:r w:rsidRPr="00FF66C1">
        <w:rPr>
          <w:color w:val="000000"/>
        </w:rPr>
        <w:t xml:space="preserve">  </w:t>
      </w:r>
      <w:proofErr w:type="gramEnd"/>
      <w:r w:rsidRPr="00FF66C1">
        <w:rPr>
          <w:color w:val="000000"/>
        </w:rPr>
        <w:t xml:space="preserve">sendo o medidor padrão monofásico, instalado nos mesmos, obedecendo as Normas da Concessionária Local, (Iguaçu Energia). </w:t>
      </w:r>
    </w:p>
    <w:p w:rsidR="00982138" w:rsidRPr="00FF66C1" w:rsidRDefault="00982138" w:rsidP="00982138">
      <w:pPr>
        <w:ind w:firstLine="708"/>
        <w:jc w:val="both"/>
        <w:rPr>
          <w:color w:val="000000"/>
        </w:rPr>
      </w:pPr>
      <w:r w:rsidRPr="00FF66C1">
        <w:rPr>
          <w:color w:val="000000"/>
        </w:rPr>
        <w:t>15.1.1 Os Ramais de ligação serão aéreos, com interligação através de isolador tipo pimentão</w:t>
      </w:r>
      <w:r w:rsidR="00FF66C1">
        <w:rPr>
          <w:color w:val="000000"/>
        </w:rPr>
        <w:t>,</w:t>
      </w:r>
      <w:r w:rsidRPr="00FF66C1">
        <w:rPr>
          <w:color w:val="000000"/>
        </w:rPr>
        <w:t xml:space="preserve"> instalados no ponto mais alto do espelho frontal do telhado. </w:t>
      </w:r>
    </w:p>
    <w:p w:rsidR="00982138" w:rsidRPr="00FF66C1" w:rsidRDefault="00982138" w:rsidP="00982138">
      <w:pPr>
        <w:ind w:firstLine="708"/>
        <w:jc w:val="both"/>
        <w:rPr>
          <w:color w:val="000000"/>
        </w:rPr>
      </w:pPr>
      <w:r w:rsidRPr="00FF66C1">
        <w:rPr>
          <w:color w:val="000000"/>
        </w:rPr>
        <w:t xml:space="preserve">Os condutores da entrada serão um para a fase e um para o neutro. A seção destes condutores será de 10,0 mm2 – 750 V com disjuntor de proteção de 40 </w:t>
      </w:r>
      <w:proofErr w:type="spellStart"/>
      <w:r w:rsidRPr="00FF66C1">
        <w:rPr>
          <w:color w:val="000000"/>
        </w:rPr>
        <w:t>Aº</w:t>
      </w:r>
      <w:proofErr w:type="spellEnd"/>
      <w:r w:rsidRPr="00FF66C1">
        <w:rPr>
          <w:color w:val="000000"/>
        </w:rPr>
        <w:t>.</w:t>
      </w:r>
    </w:p>
    <w:p w:rsidR="00982138" w:rsidRPr="00FF66C1" w:rsidRDefault="00982138" w:rsidP="00982138">
      <w:pPr>
        <w:ind w:firstLine="708"/>
        <w:jc w:val="both"/>
        <w:rPr>
          <w:color w:val="000000"/>
        </w:rPr>
      </w:pPr>
      <w:r w:rsidRPr="00FF66C1">
        <w:rPr>
          <w:color w:val="000000"/>
        </w:rPr>
        <w:t xml:space="preserve">15.1.2 A entrada se serviços de energia deverá ser entregue completa, se acordo com as normas da Concessionária Local e com as especificações do projeto elétrico. </w:t>
      </w:r>
    </w:p>
    <w:p w:rsidR="00FF66C1" w:rsidRPr="00FF66C1" w:rsidRDefault="00982138" w:rsidP="00982138">
      <w:pPr>
        <w:ind w:firstLine="708"/>
        <w:jc w:val="both"/>
        <w:rPr>
          <w:color w:val="000000"/>
        </w:rPr>
      </w:pPr>
      <w:r w:rsidRPr="00FF66C1">
        <w:rPr>
          <w:color w:val="000000"/>
        </w:rPr>
        <w:t>15.2 PARA CADA UNIDADE HABITACIONAL</w:t>
      </w:r>
      <w:r w:rsidR="00FF66C1">
        <w:rPr>
          <w:color w:val="000000"/>
        </w:rPr>
        <w:t>:</w:t>
      </w:r>
      <w:r w:rsidRPr="00FF66C1">
        <w:rPr>
          <w:color w:val="000000"/>
        </w:rPr>
        <w:t xml:space="preserve"> </w:t>
      </w:r>
    </w:p>
    <w:p w:rsidR="00982138" w:rsidRPr="00FF66C1" w:rsidRDefault="00982138" w:rsidP="00982138">
      <w:pPr>
        <w:ind w:firstLine="708"/>
        <w:jc w:val="both"/>
        <w:rPr>
          <w:color w:val="000000"/>
        </w:rPr>
      </w:pPr>
      <w:r w:rsidRPr="00FF66C1">
        <w:rPr>
          <w:color w:val="000000"/>
        </w:rPr>
        <w:t>15.2.1 Proteção Geral</w:t>
      </w:r>
      <w:r w:rsidR="00FF66C1">
        <w:rPr>
          <w:color w:val="000000"/>
        </w:rPr>
        <w:t xml:space="preserve">: </w:t>
      </w:r>
      <w:r w:rsidRPr="00FF66C1">
        <w:rPr>
          <w:color w:val="000000"/>
        </w:rPr>
        <w:t xml:space="preserve">A proteção geral será feita por um disjuntor monofásico de corrente nominal 40 </w:t>
      </w:r>
      <w:proofErr w:type="spellStart"/>
      <w:r w:rsidRPr="00FF66C1">
        <w:rPr>
          <w:color w:val="000000"/>
        </w:rPr>
        <w:t>Aº</w:t>
      </w:r>
      <w:proofErr w:type="spellEnd"/>
      <w:r w:rsidRPr="00FF66C1">
        <w:rPr>
          <w:color w:val="000000"/>
        </w:rPr>
        <w:t>, que será instalado dentro da Caixa de Medição.</w:t>
      </w:r>
    </w:p>
    <w:p w:rsidR="00982138" w:rsidRPr="00FF66C1" w:rsidRDefault="00982138" w:rsidP="00982138">
      <w:pPr>
        <w:ind w:firstLine="708"/>
        <w:jc w:val="both"/>
        <w:rPr>
          <w:color w:val="000000"/>
        </w:rPr>
      </w:pPr>
      <w:r w:rsidRPr="00FF66C1">
        <w:rPr>
          <w:color w:val="000000"/>
        </w:rPr>
        <w:t>15.2.2 Centro de Distribuição</w:t>
      </w:r>
      <w:r w:rsidR="00FF66C1">
        <w:rPr>
          <w:color w:val="000000"/>
        </w:rPr>
        <w:t xml:space="preserve">: </w:t>
      </w:r>
      <w:r w:rsidRPr="00FF66C1">
        <w:rPr>
          <w:color w:val="000000"/>
        </w:rPr>
        <w:t xml:space="preserve">será embutido e deverá ter capacidade mínima para alojar </w:t>
      </w:r>
      <w:proofErr w:type="gramStart"/>
      <w:r w:rsidRPr="00FF66C1">
        <w:rPr>
          <w:color w:val="000000"/>
        </w:rPr>
        <w:t>5</w:t>
      </w:r>
      <w:proofErr w:type="gramEnd"/>
      <w:r w:rsidRPr="00FF66C1">
        <w:rPr>
          <w:color w:val="000000"/>
        </w:rPr>
        <w:t xml:space="preserve"> (cinco) disjuntores monofásicos. </w:t>
      </w:r>
    </w:p>
    <w:p w:rsidR="00982138" w:rsidRPr="00FF66C1" w:rsidRDefault="00982138" w:rsidP="00982138">
      <w:pPr>
        <w:ind w:firstLine="708"/>
        <w:jc w:val="both"/>
        <w:rPr>
          <w:color w:val="000000"/>
        </w:rPr>
      </w:pPr>
      <w:r w:rsidRPr="00FF66C1">
        <w:rPr>
          <w:color w:val="000000"/>
        </w:rPr>
        <w:t>15.2.3 Aterramento no Ponto de Medição de Energia</w:t>
      </w:r>
      <w:r w:rsidR="00FF66C1">
        <w:rPr>
          <w:color w:val="000000"/>
        </w:rPr>
        <w:t xml:space="preserve">: </w:t>
      </w:r>
      <w:r w:rsidRPr="00FF66C1">
        <w:rPr>
          <w:color w:val="000000"/>
        </w:rPr>
        <w:t xml:space="preserve">será feito através de uma haste de aterramento de 2.400 mm por 5/8’’, porém não sendo obtido à reatância mínima de 10 </w:t>
      </w:r>
      <w:proofErr w:type="spellStart"/>
      <w:r w:rsidRPr="00FF66C1">
        <w:rPr>
          <w:color w:val="000000"/>
        </w:rPr>
        <w:t>homs</w:t>
      </w:r>
      <w:proofErr w:type="spellEnd"/>
      <w:r w:rsidRPr="00FF66C1">
        <w:rPr>
          <w:color w:val="000000"/>
        </w:rPr>
        <w:t xml:space="preserve">, este número deverá ser acrescido de tantas hastes quanto forem necessárias.      </w:t>
      </w:r>
    </w:p>
    <w:p w:rsidR="00982138" w:rsidRPr="00FF66C1" w:rsidRDefault="00982138" w:rsidP="00982138">
      <w:pPr>
        <w:ind w:firstLine="708"/>
        <w:jc w:val="both"/>
        <w:rPr>
          <w:color w:val="000000"/>
        </w:rPr>
      </w:pPr>
      <w:r w:rsidRPr="00FF66C1">
        <w:rPr>
          <w:color w:val="000000"/>
        </w:rPr>
        <w:t>15.2.4</w:t>
      </w:r>
      <w:r w:rsidR="00FF66C1">
        <w:rPr>
          <w:color w:val="000000"/>
        </w:rPr>
        <w:t xml:space="preserve"> </w:t>
      </w:r>
      <w:r w:rsidRPr="00FF66C1">
        <w:rPr>
          <w:color w:val="000000"/>
        </w:rPr>
        <w:t>Aterramento do Centro de Distribuição</w:t>
      </w:r>
      <w:r w:rsidR="00FF66C1">
        <w:rPr>
          <w:color w:val="000000"/>
        </w:rPr>
        <w:t xml:space="preserve">: </w:t>
      </w:r>
      <w:r w:rsidRPr="00FF66C1">
        <w:rPr>
          <w:color w:val="000000"/>
        </w:rPr>
        <w:t>Para maior segurança e funcionamento, será obrigatório o aterramento do CD, a fim de garantir a inexistência de tensões residuais no sistema elétrico.</w:t>
      </w:r>
    </w:p>
    <w:p w:rsidR="00982138" w:rsidRPr="00FF66C1" w:rsidRDefault="00982138" w:rsidP="00982138">
      <w:pPr>
        <w:ind w:firstLine="708"/>
        <w:jc w:val="both"/>
        <w:rPr>
          <w:color w:val="000000"/>
        </w:rPr>
      </w:pPr>
      <w:r w:rsidRPr="00FF66C1">
        <w:rPr>
          <w:color w:val="000000"/>
        </w:rPr>
        <w:t>15.2.5 Iluminação, Tomadas e Interruptores</w:t>
      </w:r>
      <w:r w:rsidR="00FF66C1">
        <w:rPr>
          <w:color w:val="000000"/>
        </w:rPr>
        <w:t xml:space="preserve">: </w:t>
      </w:r>
      <w:r w:rsidRPr="00FF66C1">
        <w:rPr>
          <w:color w:val="000000"/>
        </w:rPr>
        <w:t>O sistema de iluminação será constituído, na sua totalidade de lâmpadas incandescentes, em suportes de porcelana, fixados por parafusos no teto da edificação.</w:t>
      </w:r>
    </w:p>
    <w:p w:rsidR="00982138" w:rsidRPr="00FF66C1" w:rsidRDefault="00982138" w:rsidP="00982138">
      <w:pPr>
        <w:ind w:firstLine="708"/>
        <w:jc w:val="both"/>
        <w:rPr>
          <w:color w:val="000000"/>
        </w:rPr>
      </w:pPr>
      <w:r w:rsidRPr="00FF66C1">
        <w:rPr>
          <w:color w:val="000000"/>
        </w:rPr>
        <w:t xml:space="preserve">Nas descidas de tomadas e interruptores serão </w:t>
      </w:r>
      <w:proofErr w:type="spellStart"/>
      <w:r w:rsidRPr="00FF66C1">
        <w:rPr>
          <w:color w:val="000000"/>
        </w:rPr>
        <w:t>eletrodutos</w:t>
      </w:r>
      <w:proofErr w:type="spellEnd"/>
      <w:r w:rsidRPr="00FF66C1">
        <w:rPr>
          <w:color w:val="000000"/>
        </w:rPr>
        <w:t xml:space="preserve"> flexíveis tipo mangueira corrugada de 1ª qualidade embutidos em alvenaria, até a caixa de saída de PVC. As tomadas e interruptores, definidos no projeto, serão de 1ª qualidade, cujo espelho em termoplástico na cor branca. </w:t>
      </w:r>
    </w:p>
    <w:p w:rsidR="00FF66C1" w:rsidRDefault="00982138" w:rsidP="00982138">
      <w:pPr>
        <w:ind w:firstLine="708"/>
        <w:jc w:val="both"/>
        <w:rPr>
          <w:color w:val="000000"/>
        </w:rPr>
      </w:pPr>
      <w:r w:rsidRPr="00FF66C1">
        <w:rPr>
          <w:color w:val="000000"/>
        </w:rPr>
        <w:lastRenderedPageBreak/>
        <w:t xml:space="preserve">O circuito do chuveiro será independente com fio de cobre de Ø 6mm² com isolamento termoplástico mínimo de </w:t>
      </w:r>
      <w:proofErr w:type="gramStart"/>
      <w:r w:rsidRPr="00FF66C1">
        <w:rPr>
          <w:color w:val="000000"/>
        </w:rPr>
        <w:t>750V</w:t>
      </w:r>
      <w:proofErr w:type="gramEnd"/>
      <w:r w:rsidRPr="00FF66C1">
        <w:rPr>
          <w:color w:val="000000"/>
        </w:rPr>
        <w:t xml:space="preserve"> devidamente aterrado.</w:t>
      </w:r>
    </w:p>
    <w:p w:rsidR="00982138" w:rsidRDefault="00982138" w:rsidP="00982138">
      <w:pPr>
        <w:ind w:firstLine="708"/>
        <w:jc w:val="both"/>
        <w:rPr>
          <w:color w:val="000000"/>
          <w:szCs w:val="24"/>
        </w:rPr>
      </w:pPr>
      <w:r w:rsidRPr="00FF66C1">
        <w:rPr>
          <w:color w:val="000000"/>
        </w:rPr>
        <w:t>O chuveiro deverá ser de</w:t>
      </w:r>
      <w:proofErr w:type="gramStart"/>
      <w:r w:rsidRPr="00FF66C1">
        <w:rPr>
          <w:rFonts w:ascii="Arial" w:hAnsi="Arial" w:cs="Arial"/>
          <w:color w:val="000000"/>
          <w:sz w:val="12"/>
          <w:szCs w:val="12"/>
        </w:rPr>
        <w:t xml:space="preserve"> </w:t>
      </w:r>
      <w:r w:rsidRPr="00FF66C1">
        <w:rPr>
          <w:color w:val="000000"/>
          <w:szCs w:val="24"/>
        </w:rPr>
        <w:t xml:space="preserve"> </w:t>
      </w:r>
      <w:proofErr w:type="gramEnd"/>
      <w:r w:rsidRPr="00FF66C1">
        <w:rPr>
          <w:color w:val="000000"/>
          <w:szCs w:val="24"/>
        </w:rPr>
        <w:t xml:space="preserve">4 temperaturas </w:t>
      </w:r>
      <w:r w:rsidR="00FF66C1">
        <w:rPr>
          <w:color w:val="000000"/>
          <w:szCs w:val="24"/>
        </w:rPr>
        <w:t>(</w:t>
      </w:r>
      <w:r w:rsidRPr="00FF66C1">
        <w:rPr>
          <w:color w:val="000000"/>
          <w:szCs w:val="24"/>
        </w:rPr>
        <w:t>fria, econômica,quente e super</w:t>
      </w:r>
      <w:r w:rsidR="00FF66C1">
        <w:rPr>
          <w:color w:val="000000"/>
          <w:szCs w:val="24"/>
        </w:rPr>
        <w:t xml:space="preserve"> </w:t>
      </w:r>
      <w:r w:rsidRPr="00FF66C1">
        <w:rPr>
          <w:color w:val="000000"/>
          <w:szCs w:val="24"/>
        </w:rPr>
        <w:t>quente</w:t>
      </w:r>
      <w:r w:rsidR="00FF66C1">
        <w:rPr>
          <w:color w:val="000000"/>
          <w:szCs w:val="24"/>
        </w:rPr>
        <w:t>)</w:t>
      </w:r>
      <w:r w:rsidRPr="00FF66C1">
        <w:rPr>
          <w:color w:val="000000"/>
          <w:szCs w:val="24"/>
        </w:rPr>
        <w:t xml:space="preserve"> com potencia de 5000 watts.</w:t>
      </w:r>
    </w:p>
    <w:p w:rsidR="000F01C9" w:rsidRPr="00122BB9" w:rsidRDefault="000F01C9" w:rsidP="000F01C9">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O chuveiro e as tomadas da cozinha deverão ter aterramento. A fiação deverá ser colorida, para melhor identificação dos fios fase, neutro, retorno e aterramento.</w:t>
      </w:r>
    </w:p>
    <w:p w:rsidR="00982138" w:rsidRPr="00FF66C1" w:rsidRDefault="00982138" w:rsidP="00982138">
      <w:pPr>
        <w:ind w:firstLine="708"/>
        <w:jc w:val="both"/>
        <w:rPr>
          <w:color w:val="000000"/>
          <w:u w:val="single"/>
        </w:rPr>
      </w:pPr>
      <w:r w:rsidRPr="00FF66C1">
        <w:rPr>
          <w:color w:val="000000"/>
          <w:u w:val="single"/>
        </w:rPr>
        <w:t>A casa deve ser entregue com todas as lâmpadas e chuveiro instalados.</w:t>
      </w:r>
    </w:p>
    <w:p w:rsidR="00982138" w:rsidRPr="00173DC2" w:rsidRDefault="00982138" w:rsidP="00982138">
      <w:pPr>
        <w:pStyle w:val="TextosemFormatao"/>
        <w:shd w:val="clear" w:color="auto" w:fill="FFFFFF"/>
        <w:rPr>
          <w:rFonts w:ascii="Times New Roman" w:eastAsia="MS Mincho" w:hAnsi="Times New Roman"/>
          <w:b/>
          <w:color w:val="000000"/>
          <w:sz w:val="24"/>
        </w:rPr>
      </w:pPr>
    </w:p>
    <w:p w:rsidR="00982138" w:rsidRPr="00173DC2" w:rsidRDefault="000F01C9" w:rsidP="00982138">
      <w:pPr>
        <w:pStyle w:val="TextosemFormatao"/>
        <w:shd w:val="clear" w:color="auto" w:fill="FFFFFF"/>
        <w:jc w:val="both"/>
        <w:rPr>
          <w:rFonts w:ascii="Times New Roman" w:hAnsi="Times New Roman"/>
          <w:b/>
          <w:color w:val="000000"/>
          <w:sz w:val="24"/>
        </w:rPr>
      </w:pPr>
      <w:r>
        <w:rPr>
          <w:rFonts w:ascii="Times New Roman" w:hAnsi="Times New Roman"/>
          <w:b/>
          <w:color w:val="000000"/>
          <w:sz w:val="24"/>
        </w:rPr>
        <w:tab/>
      </w:r>
      <w:r w:rsidR="00982138" w:rsidRPr="00173DC2">
        <w:rPr>
          <w:rFonts w:ascii="Times New Roman" w:hAnsi="Times New Roman"/>
          <w:b/>
          <w:color w:val="000000"/>
          <w:sz w:val="24"/>
        </w:rPr>
        <w:t>16</w:t>
      </w:r>
      <w:r>
        <w:rPr>
          <w:rFonts w:ascii="Times New Roman" w:hAnsi="Times New Roman"/>
          <w:b/>
          <w:color w:val="000000"/>
          <w:sz w:val="24"/>
        </w:rPr>
        <w:t>.</w:t>
      </w:r>
      <w:r w:rsidR="00982138" w:rsidRPr="00173DC2">
        <w:rPr>
          <w:rFonts w:ascii="Times New Roman" w:hAnsi="Times New Roman"/>
          <w:b/>
          <w:color w:val="000000"/>
          <w:sz w:val="24"/>
        </w:rPr>
        <w:t xml:space="preserve"> PINTURA</w:t>
      </w:r>
    </w:p>
    <w:p w:rsidR="00982138" w:rsidRDefault="000F01C9" w:rsidP="00982138">
      <w:pPr>
        <w:pStyle w:val="TextosemFormatao"/>
        <w:shd w:val="clear" w:color="auto" w:fill="FFFFFF"/>
        <w:jc w:val="both"/>
        <w:rPr>
          <w:rFonts w:ascii="Times New Roman" w:hAnsi="Times New Roman"/>
          <w:color w:val="000000"/>
          <w:sz w:val="24"/>
        </w:rPr>
      </w:pPr>
      <w:r>
        <w:rPr>
          <w:rFonts w:ascii="Times New Roman" w:hAnsi="Times New Roman"/>
          <w:b/>
          <w:color w:val="000000"/>
          <w:sz w:val="24"/>
        </w:rPr>
        <w:tab/>
      </w:r>
      <w:r w:rsidR="00982138" w:rsidRPr="000F01C9">
        <w:rPr>
          <w:rFonts w:ascii="Times New Roman" w:hAnsi="Times New Roman"/>
          <w:color w:val="000000"/>
          <w:sz w:val="24"/>
        </w:rPr>
        <w:t>16.1 As portas internas de madeira</w:t>
      </w:r>
      <w:r w:rsidR="00C55434">
        <w:rPr>
          <w:rFonts w:ascii="Times New Roman" w:hAnsi="Times New Roman"/>
          <w:color w:val="000000"/>
          <w:sz w:val="24"/>
        </w:rPr>
        <w:t>, o espelho do beiral (</w:t>
      </w:r>
      <w:r w:rsidR="00982138" w:rsidRPr="000F01C9">
        <w:rPr>
          <w:rFonts w:ascii="Times New Roman" w:hAnsi="Times New Roman"/>
          <w:color w:val="000000"/>
          <w:sz w:val="24"/>
        </w:rPr>
        <w:t>acabamento abas telhado) e esquadrias de</w:t>
      </w:r>
      <w:r w:rsidR="00982138" w:rsidRPr="00173DC2">
        <w:rPr>
          <w:rFonts w:ascii="Times New Roman" w:hAnsi="Times New Roman"/>
          <w:color w:val="000000"/>
          <w:sz w:val="24"/>
        </w:rPr>
        <w:t xml:space="preserve"> metal, deverão receber pintura em tinta esmalte sintético brilhante em no mínimo duas demãos, ou quantas forme necessárias para o perfeito recobrimento. As portas internas deverão receber pintura em cor clara e o beiral na cor a ser definida pelo Depto. Técnico da </w:t>
      </w:r>
      <w:proofErr w:type="spellStart"/>
      <w:r w:rsidR="00982138" w:rsidRPr="00173DC2">
        <w:rPr>
          <w:rFonts w:ascii="Times New Roman" w:hAnsi="Times New Roman"/>
          <w:color w:val="000000"/>
          <w:sz w:val="24"/>
        </w:rPr>
        <w:t>P.M.X.</w:t>
      </w:r>
      <w:proofErr w:type="spellEnd"/>
    </w:p>
    <w:p w:rsidR="0005682C" w:rsidRDefault="00C55434" w:rsidP="0005682C">
      <w:pPr>
        <w:pStyle w:val="TextosemFormatao"/>
        <w:jc w:val="both"/>
        <w:rPr>
          <w:rFonts w:ascii="Times New Roman" w:hAnsi="Times New Roman"/>
          <w:sz w:val="24"/>
        </w:rPr>
      </w:pPr>
      <w:r>
        <w:rPr>
          <w:rFonts w:ascii="Times New Roman" w:hAnsi="Times New Roman"/>
          <w:b/>
          <w:sz w:val="24"/>
        </w:rPr>
        <w:tab/>
      </w:r>
      <w:proofErr w:type="gramStart"/>
      <w:r w:rsidRPr="00C55434">
        <w:rPr>
          <w:rFonts w:ascii="Times New Roman" w:hAnsi="Times New Roman"/>
          <w:sz w:val="24"/>
        </w:rPr>
        <w:t>1</w:t>
      </w:r>
      <w:r>
        <w:rPr>
          <w:rFonts w:ascii="Times New Roman" w:hAnsi="Times New Roman"/>
          <w:sz w:val="24"/>
        </w:rPr>
        <w:t>6</w:t>
      </w:r>
      <w:r w:rsidRPr="00C55434">
        <w:rPr>
          <w:rFonts w:ascii="Times New Roman" w:hAnsi="Times New Roman"/>
          <w:sz w:val="24"/>
        </w:rPr>
        <w:t>.</w:t>
      </w:r>
      <w:r>
        <w:rPr>
          <w:rFonts w:ascii="Times New Roman" w:hAnsi="Times New Roman"/>
          <w:sz w:val="24"/>
        </w:rPr>
        <w:t>2</w:t>
      </w:r>
      <w:r w:rsidRPr="00C55434">
        <w:rPr>
          <w:rFonts w:ascii="Times New Roman" w:hAnsi="Times New Roman"/>
          <w:sz w:val="24"/>
        </w:rPr>
        <w:t xml:space="preserve"> </w:t>
      </w:r>
      <w:r w:rsidR="0005682C">
        <w:rPr>
          <w:rFonts w:ascii="Times New Roman" w:hAnsi="Times New Roman"/>
          <w:sz w:val="24"/>
        </w:rPr>
        <w:t>Pintura</w:t>
      </w:r>
      <w:proofErr w:type="gramEnd"/>
      <w:r w:rsidR="0005682C">
        <w:rPr>
          <w:rFonts w:ascii="Times New Roman" w:hAnsi="Times New Roman"/>
          <w:sz w:val="24"/>
        </w:rPr>
        <w:t xml:space="preserve"> Interna e Externa: Antes da pintura, a superfície deverá estar isenta  todas as impurezas e imperfeições existentes para posterior aplicação de selador acrílico. A pintura será com tinta acrílica </w:t>
      </w:r>
      <w:proofErr w:type="gramStart"/>
      <w:r w:rsidR="0005682C">
        <w:rPr>
          <w:rFonts w:ascii="Times New Roman" w:hAnsi="Times New Roman"/>
          <w:sz w:val="24"/>
        </w:rPr>
        <w:t>semi brilho</w:t>
      </w:r>
      <w:proofErr w:type="gramEnd"/>
      <w:r w:rsidR="0005682C">
        <w:rPr>
          <w:rFonts w:ascii="Times New Roman" w:hAnsi="Times New Roman"/>
          <w:sz w:val="24"/>
        </w:rPr>
        <w:t xml:space="preserve">, em quantas demãos forem necessárias até seu perfeito </w:t>
      </w:r>
      <w:proofErr w:type="spellStart"/>
      <w:r w:rsidR="0005682C">
        <w:rPr>
          <w:rFonts w:ascii="Times New Roman" w:hAnsi="Times New Roman"/>
          <w:sz w:val="24"/>
        </w:rPr>
        <w:t>cobrimento</w:t>
      </w:r>
      <w:proofErr w:type="spellEnd"/>
      <w:r w:rsidR="0005682C">
        <w:rPr>
          <w:rFonts w:ascii="Times New Roman" w:hAnsi="Times New Roman"/>
          <w:sz w:val="24"/>
        </w:rPr>
        <w:t>.</w:t>
      </w:r>
    </w:p>
    <w:p w:rsidR="00C55434" w:rsidRDefault="00C55434" w:rsidP="00C55434">
      <w:pPr>
        <w:pStyle w:val="TextosemFormatao"/>
        <w:jc w:val="both"/>
        <w:rPr>
          <w:rFonts w:ascii="Times New Roman" w:hAnsi="Times New Roman"/>
          <w:sz w:val="24"/>
        </w:rPr>
      </w:pPr>
    </w:p>
    <w:p w:rsidR="00982138" w:rsidRPr="00173DC2" w:rsidRDefault="00982138" w:rsidP="00982138">
      <w:pPr>
        <w:jc w:val="both"/>
        <w:rPr>
          <w:b/>
          <w:color w:val="000000"/>
        </w:rPr>
      </w:pPr>
    </w:p>
    <w:p w:rsidR="00FE2761" w:rsidRPr="00122BB9" w:rsidRDefault="00FE2761" w:rsidP="00FE2761">
      <w:pPr>
        <w:pStyle w:val="SemEspaamento"/>
        <w:numPr>
          <w:ilvl w:val="0"/>
          <w:numId w:val="26"/>
        </w:numPr>
        <w:jc w:val="both"/>
        <w:rPr>
          <w:rFonts w:ascii="Times New Roman" w:hAnsi="Times New Roman" w:cs="Times New Roman"/>
          <w:b/>
          <w:sz w:val="24"/>
          <w:szCs w:val="24"/>
        </w:rPr>
      </w:pPr>
      <w:r w:rsidRPr="00122BB9">
        <w:rPr>
          <w:rFonts w:ascii="Times New Roman" w:hAnsi="Times New Roman" w:cs="Times New Roman"/>
          <w:b/>
          <w:sz w:val="24"/>
          <w:szCs w:val="24"/>
        </w:rPr>
        <w:t>LIXEIRAS</w:t>
      </w:r>
    </w:p>
    <w:p w:rsidR="000A5F0D" w:rsidRPr="0026066C" w:rsidRDefault="00FE2761" w:rsidP="000A5F0D">
      <w:pPr>
        <w:pStyle w:val="SemEspaamento"/>
        <w:jc w:val="both"/>
        <w:rPr>
          <w:rFonts w:ascii="Times New Roman" w:hAnsi="Times New Roman" w:cs="Times New Roman"/>
          <w:b/>
          <w:sz w:val="24"/>
          <w:szCs w:val="24"/>
        </w:rPr>
      </w:pPr>
      <w:r>
        <w:rPr>
          <w:rFonts w:ascii="Times New Roman" w:hAnsi="Times New Roman" w:cs="Times New Roman"/>
          <w:sz w:val="24"/>
          <w:szCs w:val="24"/>
        </w:rPr>
        <w:tab/>
      </w:r>
      <w:r w:rsidR="000A5F0D" w:rsidRPr="00122BB9">
        <w:rPr>
          <w:rFonts w:ascii="Times New Roman" w:hAnsi="Times New Roman" w:cs="Times New Roman"/>
          <w:sz w:val="24"/>
          <w:szCs w:val="24"/>
        </w:rPr>
        <w:t>Em cada unidade</w:t>
      </w:r>
      <w:r w:rsidR="000A5F0D">
        <w:rPr>
          <w:rFonts w:ascii="Times New Roman" w:hAnsi="Times New Roman" w:cs="Times New Roman"/>
          <w:sz w:val="24"/>
          <w:szCs w:val="24"/>
        </w:rPr>
        <w:t>,</w:t>
      </w:r>
      <w:r w:rsidR="000A5F0D" w:rsidRPr="00122BB9">
        <w:rPr>
          <w:rFonts w:ascii="Times New Roman" w:hAnsi="Times New Roman" w:cs="Times New Roman"/>
          <w:sz w:val="24"/>
          <w:szCs w:val="24"/>
        </w:rPr>
        <w:t xml:space="preserve"> junto ao alinhamento</w:t>
      </w:r>
      <w:r w:rsidR="000A5F0D">
        <w:rPr>
          <w:rFonts w:ascii="Times New Roman" w:hAnsi="Times New Roman" w:cs="Times New Roman"/>
          <w:sz w:val="24"/>
          <w:szCs w:val="24"/>
        </w:rPr>
        <w:t>,</w:t>
      </w:r>
      <w:r w:rsidR="000A5F0D" w:rsidRPr="00122BB9">
        <w:rPr>
          <w:rFonts w:ascii="Times New Roman" w:hAnsi="Times New Roman" w:cs="Times New Roman"/>
          <w:sz w:val="24"/>
          <w:szCs w:val="24"/>
        </w:rPr>
        <w:t xml:space="preserve"> serão feitas lixeiras compartimentadas</w:t>
      </w:r>
      <w:r w:rsidR="000A5F0D">
        <w:rPr>
          <w:rFonts w:ascii="Times New Roman" w:hAnsi="Times New Roman" w:cs="Times New Roman"/>
          <w:sz w:val="24"/>
          <w:szCs w:val="24"/>
        </w:rPr>
        <w:t>,</w:t>
      </w:r>
      <w:proofErr w:type="gramStart"/>
      <w:r w:rsidR="000A5F0D">
        <w:rPr>
          <w:rFonts w:ascii="Times New Roman" w:hAnsi="Times New Roman" w:cs="Times New Roman"/>
          <w:sz w:val="24"/>
          <w:szCs w:val="24"/>
        </w:rPr>
        <w:t xml:space="preserve"> </w:t>
      </w:r>
      <w:r w:rsidR="000A5F0D" w:rsidRPr="00122BB9">
        <w:rPr>
          <w:rFonts w:ascii="Times New Roman" w:hAnsi="Times New Roman" w:cs="Times New Roman"/>
          <w:sz w:val="24"/>
          <w:szCs w:val="24"/>
        </w:rPr>
        <w:t xml:space="preserve"> </w:t>
      </w:r>
      <w:proofErr w:type="gramEnd"/>
      <w:r w:rsidR="000A5F0D">
        <w:rPr>
          <w:rFonts w:ascii="Times New Roman" w:hAnsi="Times New Roman" w:cs="Times New Roman"/>
          <w:sz w:val="24"/>
          <w:szCs w:val="24"/>
        </w:rPr>
        <w:t xml:space="preserve">lixo orgânico  e lixo seco reciclável, com dimensões 75x50x60cm, metálica, confeccionada com aço carbono diâmetro de 5/16” e espaçamento máximo de 10cm, </w:t>
      </w:r>
      <w:r w:rsidR="000A5F0D" w:rsidRPr="00122BB9">
        <w:rPr>
          <w:rFonts w:ascii="Times New Roman" w:hAnsi="Times New Roman" w:cs="Times New Roman"/>
          <w:sz w:val="24"/>
          <w:szCs w:val="24"/>
        </w:rPr>
        <w:t>co</w:t>
      </w:r>
      <w:r w:rsidR="000A5F0D">
        <w:rPr>
          <w:rFonts w:ascii="Times New Roman" w:hAnsi="Times New Roman" w:cs="Times New Roman"/>
          <w:sz w:val="24"/>
          <w:szCs w:val="24"/>
        </w:rPr>
        <w:t>nforme detalhamento</w:t>
      </w:r>
      <w:r w:rsidR="000A5F0D" w:rsidRPr="00122BB9">
        <w:rPr>
          <w:rFonts w:ascii="Times New Roman" w:hAnsi="Times New Roman" w:cs="Times New Roman"/>
          <w:sz w:val="24"/>
          <w:szCs w:val="24"/>
        </w:rPr>
        <w:t xml:space="preserve"> e locação </w:t>
      </w:r>
      <w:r w:rsidR="000A5F0D">
        <w:rPr>
          <w:rFonts w:ascii="Times New Roman" w:hAnsi="Times New Roman" w:cs="Times New Roman"/>
          <w:sz w:val="24"/>
          <w:szCs w:val="24"/>
        </w:rPr>
        <w:t xml:space="preserve">em </w:t>
      </w:r>
      <w:r w:rsidR="000A5F0D" w:rsidRPr="00122BB9">
        <w:rPr>
          <w:rFonts w:ascii="Times New Roman" w:hAnsi="Times New Roman" w:cs="Times New Roman"/>
          <w:sz w:val="24"/>
          <w:szCs w:val="24"/>
        </w:rPr>
        <w:t xml:space="preserve"> projeto</w:t>
      </w:r>
      <w:r w:rsidR="000A5F0D">
        <w:rPr>
          <w:rFonts w:ascii="Times New Roman" w:hAnsi="Times New Roman" w:cs="Times New Roman"/>
          <w:sz w:val="24"/>
          <w:szCs w:val="24"/>
        </w:rPr>
        <w:t>.</w:t>
      </w:r>
    </w:p>
    <w:p w:rsidR="00FE2761" w:rsidRPr="0026066C" w:rsidRDefault="00FE2761" w:rsidP="00FE2761">
      <w:pPr>
        <w:pStyle w:val="SemEspaamento"/>
        <w:jc w:val="both"/>
        <w:rPr>
          <w:rFonts w:ascii="Times New Roman" w:hAnsi="Times New Roman" w:cs="Times New Roman"/>
          <w:b/>
          <w:sz w:val="24"/>
          <w:szCs w:val="24"/>
        </w:rPr>
      </w:pPr>
    </w:p>
    <w:p w:rsidR="00FE2761" w:rsidRPr="0026066C" w:rsidRDefault="00FE2761" w:rsidP="00FE2761">
      <w:pPr>
        <w:pStyle w:val="SemEspaamento"/>
        <w:numPr>
          <w:ilvl w:val="0"/>
          <w:numId w:val="26"/>
        </w:numPr>
        <w:jc w:val="both"/>
        <w:rPr>
          <w:rFonts w:ascii="Times New Roman" w:hAnsi="Times New Roman" w:cs="Times New Roman"/>
          <w:b/>
          <w:sz w:val="24"/>
          <w:szCs w:val="24"/>
        </w:rPr>
      </w:pPr>
      <w:r w:rsidRPr="0026066C">
        <w:rPr>
          <w:rFonts w:ascii="Times New Roman" w:hAnsi="Times New Roman" w:cs="Times New Roman"/>
          <w:b/>
          <w:sz w:val="24"/>
          <w:szCs w:val="24"/>
        </w:rPr>
        <w:t>LIMPEZA FINAL</w:t>
      </w:r>
    </w:p>
    <w:p w:rsidR="000A5F0D" w:rsidRPr="00122BB9" w:rsidRDefault="00FE2761" w:rsidP="000A5F0D">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000A5F0D" w:rsidRPr="00122BB9">
        <w:rPr>
          <w:rFonts w:ascii="Times New Roman" w:hAnsi="Times New Roman" w:cs="Times New Roman"/>
          <w:sz w:val="24"/>
          <w:szCs w:val="24"/>
        </w:rPr>
        <w:t xml:space="preserve">A obra devera ser entregue limpa </w:t>
      </w:r>
      <w:r w:rsidR="000A5F0D">
        <w:rPr>
          <w:rFonts w:ascii="Times New Roman" w:hAnsi="Times New Roman" w:cs="Times New Roman"/>
          <w:sz w:val="24"/>
          <w:szCs w:val="24"/>
        </w:rPr>
        <w:t>tanto interna como externamente, livre de</w:t>
      </w:r>
      <w:proofErr w:type="gramStart"/>
      <w:r w:rsidR="000A5F0D">
        <w:rPr>
          <w:rFonts w:ascii="Times New Roman" w:hAnsi="Times New Roman" w:cs="Times New Roman"/>
          <w:sz w:val="24"/>
          <w:szCs w:val="24"/>
        </w:rPr>
        <w:t xml:space="preserve"> </w:t>
      </w:r>
      <w:r w:rsidR="000A5F0D" w:rsidRPr="00122BB9">
        <w:rPr>
          <w:rFonts w:ascii="Times New Roman" w:hAnsi="Times New Roman" w:cs="Times New Roman"/>
          <w:sz w:val="24"/>
          <w:szCs w:val="24"/>
        </w:rPr>
        <w:t xml:space="preserve"> </w:t>
      </w:r>
      <w:proofErr w:type="gramEnd"/>
      <w:r w:rsidR="000A5F0D">
        <w:rPr>
          <w:rFonts w:ascii="Times New Roman" w:hAnsi="Times New Roman" w:cs="Times New Roman"/>
          <w:sz w:val="24"/>
          <w:szCs w:val="24"/>
        </w:rPr>
        <w:t>e</w:t>
      </w:r>
      <w:r w:rsidR="000A5F0D" w:rsidRPr="00122BB9">
        <w:rPr>
          <w:rFonts w:ascii="Times New Roman" w:hAnsi="Times New Roman" w:cs="Times New Roman"/>
          <w:sz w:val="24"/>
          <w:szCs w:val="24"/>
        </w:rPr>
        <w:t>ntulhos,  ferramentas</w:t>
      </w:r>
      <w:r w:rsidR="000A5F0D">
        <w:rPr>
          <w:rFonts w:ascii="Times New Roman" w:hAnsi="Times New Roman" w:cs="Times New Roman"/>
          <w:sz w:val="24"/>
          <w:szCs w:val="24"/>
        </w:rPr>
        <w:t>,</w:t>
      </w:r>
      <w:r w:rsidR="000A5F0D" w:rsidRPr="00122BB9">
        <w:rPr>
          <w:rFonts w:ascii="Times New Roman" w:hAnsi="Times New Roman" w:cs="Times New Roman"/>
          <w:sz w:val="24"/>
          <w:szCs w:val="24"/>
        </w:rPr>
        <w:t xml:space="preserve"> andaimes, sobra de material, </w:t>
      </w:r>
      <w:r w:rsidR="000A5F0D">
        <w:rPr>
          <w:rFonts w:ascii="Times New Roman" w:hAnsi="Times New Roman" w:cs="Times New Roman"/>
          <w:sz w:val="24"/>
          <w:szCs w:val="24"/>
        </w:rPr>
        <w:t>que deverão ser</w:t>
      </w:r>
      <w:r w:rsidR="000A5F0D" w:rsidRPr="00122BB9">
        <w:rPr>
          <w:rFonts w:ascii="Times New Roman" w:hAnsi="Times New Roman" w:cs="Times New Roman"/>
          <w:sz w:val="24"/>
          <w:szCs w:val="24"/>
        </w:rPr>
        <w:t xml:space="preserve"> totalmente removidos do terreno, ficando o local em perfeitas condições de </w:t>
      </w:r>
      <w:proofErr w:type="spellStart"/>
      <w:r w:rsidR="000A5F0D" w:rsidRPr="00122BB9">
        <w:rPr>
          <w:rFonts w:ascii="Times New Roman" w:hAnsi="Times New Roman" w:cs="Times New Roman"/>
          <w:sz w:val="24"/>
          <w:szCs w:val="24"/>
        </w:rPr>
        <w:t>habitabilidade</w:t>
      </w:r>
      <w:proofErr w:type="spellEnd"/>
      <w:r w:rsidR="000A5F0D" w:rsidRPr="00122BB9">
        <w:rPr>
          <w:rFonts w:ascii="Times New Roman" w:hAnsi="Times New Roman" w:cs="Times New Roman"/>
          <w:sz w:val="24"/>
          <w:szCs w:val="24"/>
        </w:rPr>
        <w:t>, funcionamento e segurança.</w:t>
      </w:r>
    </w:p>
    <w:p w:rsidR="00982138" w:rsidRPr="00173DC2" w:rsidRDefault="00982138" w:rsidP="000A5F0D">
      <w:pPr>
        <w:pStyle w:val="SemEspaamento"/>
        <w:jc w:val="both"/>
        <w:rPr>
          <w:b/>
          <w:color w:val="000000"/>
        </w:rPr>
      </w:pPr>
    </w:p>
    <w:p w:rsidR="00FE2761" w:rsidRPr="00122BB9" w:rsidRDefault="00FE2761" w:rsidP="00FE2761">
      <w:pPr>
        <w:pStyle w:val="TextosemFormatao"/>
        <w:numPr>
          <w:ilvl w:val="0"/>
          <w:numId w:val="26"/>
        </w:numPr>
        <w:shd w:val="clear" w:color="auto" w:fill="FFFFFF"/>
        <w:jc w:val="both"/>
        <w:rPr>
          <w:rFonts w:ascii="Times New Roman" w:hAnsi="Times New Roman"/>
          <w:b/>
          <w:sz w:val="24"/>
          <w:szCs w:val="24"/>
        </w:rPr>
      </w:pPr>
      <w:r w:rsidRPr="00122BB9">
        <w:rPr>
          <w:rFonts w:ascii="Times New Roman" w:hAnsi="Times New Roman"/>
          <w:b/>
          <w:sz w:val="24"/>
          <w:szCs w:val="24"/>
        </w:rPr>
        <w:t>DECLARAÇÕES FINAIS</w:t>
      </w:r>
    </w:p>
    <w:p w:rsidR="00FE2761" w:rsidRDefault="00FE2761" w:rsidP="00FE2761">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 xml:space="preserve">Em função da diversidade de marcas existentes no mercado, eventuais substituições serão possíveis, desde que apresentadas com antecedência, </w:t>
      </w:r>
      <w:r>
        <w:rPr>
          <w:rFonts w:ascii="Times New Roman" w:hAnsi="Times New Roman" w:cs="Times New Roman"/>
          <w:sz w:val="24"/>
          <w:szCs w:val="24"/>
        </w:rPr>
        <w:t xml:space="preserve">e aprovadas pelo Depto. Técnico da </w:t>
      </w:r>
      <w:proofErr w:type="spellStart"/>
      <w:proofErr w:type="gramStart"/>
      <w:r>
        <w:rPr>
          <w:rFonts w:ascii="Times New Roman" w:hAnsi="Times New Roman" w:cs="Times New Roman"/>
          <w:sz w:val="24"/>
          <w:szCs w:val="24"/>
        </w:rPr>
        <w:t>P.M.</w:t>
      </w:r>
      <w:proofErr w:type="spellEnd"/>
      <w:proofErr w:type="gramEnd"/>
      <w:r>
        <w:rPr>
          <w:rFonts w:ascii="Times New Roman" w:hAnsi="Times New Roman" w:cs="Times New Roman"/>
          <w:sz w:val="24"/>
          <w:szCs w:val="24"/>
        </w:rPr>
        <w:t xml:space="preserve">X, </w:t>
      </w:r>
      <w:r w:rsidRPr="00122BB9">
        <w:rPr>
          <w:rFonts w:ascii="Times New Roman" w:hAnsi="Times New Roman" w:cs="Times New Roman"/>
          <w:sz w:val="24"/>
          <w:szCs w:val="24"/>
        </w:rPr>
        <w:t xml:space="preserve">devendo os produtos apresentarem desempenho técnico equivalente </w:t>
      </w:r>
      <w:r>
        <w:rPr>
          <w:rFonts w:ascii="Times New Roman" w:hAnsi="Times New Roman" w:cs="Times New Roman"/>
          <w:sz w:val="24"/>
          <w:szCs w:val="24"/>
        </w:rPr>
        <w:t>a</w:t>
      </w:r>
      <w:r w:rsidRPr="00122BB9">
        <w:rPr>
          <w:rFonts w:ascii="Times New Roman" w:hAnsi="Times New Roman" w:cs="Times New Roman"/>
          <w:sz w:val="24"/>
          <w:szCs w:val="24"/>
        </w:rPr>
        <w:t>queles anteriormente especificados, mediante comprovação através de ensaios desenvolvidos pelos fabricantes, de acordo com as Normas Brasileiras”.</w:t>
      </w:r>
    </w:p>
    <w:p w:rsidR="00001E2F" w:rsidRDefault="00001E2F" w:rsidP="00FE2761">
      <w:pPr>
        <w:pStyle w:val="SemEspaamento"/>
        <w:jc w:val="both"/>
        <w:rPr>
          <w:rFonts w:ascii="Times New Roman" w:hAnsi="Times New Roman" w:cs="Times New Roman"/>
          <w:sz w:val="24"/>
          <w:szCs w:val="24"/>
        </w:rPr>
      </w:pPr>
    </w:p>
    <w:p w:rsidR="00FE2761" w:rsidRDefault="00FE2761" w:rsidP="00FE2761">
      <w:pPr>
        <w:pStyle w:val="SemEspaamento"/>
        <w:numPr>
          <w:ilvl w:val="0"/>
          <w:numId w:val="26"/>
        </w:numPr>
        <w:jc w:val="both"/>
        <w:rPr>
          <w:rFonts w:ascii="Times New Roman" w:hAnsi="Times New Roman"/>
          <w:b/>
          <w:sz w:val="24"/>
        </w:rPr>
      </w:pPr>
      <w:r w:rsidRPr="00010860">
        <w:rPr>
          <w:rFonts w:ascii="Times New Roman" w:hAnsi="Times New Roman"/>
          <w:b/>
          <w:sz w:val="24"/>
        </w:rPr>
        <w:t>OBSERVAÇÕES</w:t>
      </w:r>
    </w:p>
    <w:p w:rsidR="00FE2761" w:rsidRPr="00010860" w:rsidRDefault="00FE2761" w:rsidP="00FE2761">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010860">
        <w:rPr>
          <w:rFonts w:ascii="Times New Roman" w:hAnsi="Times New Roman" w:cs="Times New Roman"/>
          <w:sz w:val="24"/>
          <w:szCs w:val="24"/>
        </w:rPr>
        <w:t xml:space="preserve">A </w:t>
      </w:r>
      <w:r>
        <w:rPr>
          <w:rFonts w:ascii="Times New Roman" w:hAnsi="Times New Roman" w:cs="Times New Roman"/>
          <w:sz w:val="24"/>
          <w:szCs w:val="24"/>
        </w:rPr>
        <w:t>CONTRATADA</w:t>
      </w:r>
      <w:r w:rsidRPr="00010860">
        <w:rPr>
          <w:rFonts w:ascii="Times New Roman" w:hAnsi="Times New Roman" w:cs="Times New Roman"/>
          <w:sz w:val="24"/>
          <w:szCs w:val="24"/>
        </w:rPr>
        <w:t xml:space="preserve"> deverá apresentar </w:t>
      </w:r>
      <w:proofErr w:type="spellStart"/>
      <w:proofErr w:type="gramStart"/>
      <w:r w:rsidRPr="00010860">
        <w:rPr>
          <w:rFonts w:ascii="Times New Roman" w:hAnsi="Times New Roman" w:cs="Times New Roman"/>
          <w:sz w:val="24"/>
          <w:szCs w:val="24"/>
        </w:rPr>
        <w:t>A.R.</w:t>
      </w:r>
      <w:proofErr w:type="spellEnd"/>
      <w:proofErr w:type="gramEnd"/>
      <w:r w:rsidRPr="00010860">
        <w:rPr>
          <w:rFonts w:ascii="Times New Roman" w:hAnsi="Times New Roman" w:cs="Times New Roman"/>
          <w:sz w:val="24"/>
          <w:szCs w:val="24"/>
        </w:rPr>
        <w:t xml:space="preserve">T de execução, </w:t>
      </w:r>
      <w:r w:rsidRPr="00010860">
        <w:rPr>
          <w:rFonts w:ascii="Times New Roman" w:hAnsi="Times New Roman" w:cs="Times New Roman"/>
          <w:b/>
          <w:sz w:val="24"/>
          <w:szCs w:val="24"/>
        </w:rPr>
        <w:t xml:space="preserve">antes do início da obra </w:t>
      </w:r>
      <w:r w:rsidRPr="00010860">
        <w:rPr>
          <w:rFonts w:ascii="Times New Roman" w:hAnsi="Times New Roman" w:cs="Times New Roman"/>
          <w:sz w:val="24"/>
          <w:szCs w:val="24"/>
        </w:rPr>
        <w:t xml:space="preserve">devidamente anotada e quitada no Crea-SC, e aprovados nos órgãos competentes. </w:t>
      </w:r>
    </w:p>
    <w:p w:rsidR="00FE2761" w:rsidRPr="00010860" w:rsidRDefault="00FE2761" w:rsidP="00FE2761">
      <w:pPr>
        <w:pStyle w:val="SemEspaamento"/>
        <w:jc w:val="both"/>
        <w:rPr>
          <w:rFonts w:ascii="Times New Roman" w:hAnsi="Times New Roman" w:cs="Times New Roman"/>
          <w:b/>
          <w:sz w:val="24"/>
          <w:szCs w:val="24"/>
        </w:rPr>
      </w:pPr>
      <w:r>
        <w:rPr>
          <w:rFonts w:ascii="Times New Roman" w:hAnsi="Times New Roman" w:cs="Times New Roman"/>
          <w:sz w:val="24"/>
          <w:szCs w:val="24"/>
        </w:rPr>
        <w:tab/>
        <w:t>D</w:t>
      </w:r>
      <w:r w:rsidRPr="00010860">
        <w:rPr>
          <w:rFonts w:ascii="Times New Roman" w:hAnsi="Times New Roman" w:cs="Times New Roman"/>
          <w:sz w:val="24"/>
          <w:szCs w:val="24"/>
        </w:rPr>
        <w:t>everá providenciar</w:t>
      </w:r>
      <w:r>
        <w:rPr>
          <w:rFonts w:ascii="Times New Roman" w:hAnsi="Times New Roman" w:cs="Times New Roman"/>
          <w:sz w:val="24"/>
          <w:szCs w:val="24"/>
        </w:rPr>
        <w:t xml:space="preserve"> também</w:t>
      </w:r>
      <w:r w:rsidRPr="00010860">
        <w:rPr>
          <w:rFonts w:ascii="Times New Roman" w:hAnsi="Times New Roman" w:cs="Times New Roman"/>
          <w:sz w:val="24"/>
          <w:szCs w:val="24"/>
        </w:rPr>
        <w:t xml:space="preserve"> a M</w:t>
      </w:r>
      <w:r w:rsidRPr="00010860">
        <w:rPr>
          <w:rFonts w:ascii="Times New Roman" w:hAnsi="Times New Roman" w:cs="Times New Roman"/>
          <w:b/>
          <w:sz w:val="24"/>
          <w:szCs w:val="24"/>
        </w:rPr>
        <w:t>atrícula</w:t>
      </w:r>
      <w:r w:rsidRPr="00010860">
        <w:rPr>
          <w:rFonts w:ascii="Times New Roman" w:hAnsi="Times New Roman" w:cs="Times New Roman"/>
          <w:sz w:val="24"/>
          <w:szCs w:val="24"/>
        </w:rPr>
        <w:t xml:space="preserve"> junto ao INSS, o </w:t>
      </w:r>
      <w:r w:rsidRPr="00010860">
        <w:rPr>
          <w:rFonts w:ascii="Times New Roman" w:hAnsi="Times New Roman" w:cs="Times New Roman"/>
          <w:b/>
          <w:sz w:val="24"/>
          <w:szCs w:val="24"/>
        </w:rPr>
        <w:t>Alvará de Licença</w:t>
      </w:r>
      <w:r w:rsidRPr="00010860">
        <w:rPr>
          <w:rFonts w:ascii="Times New Roman" w:hAnsi="Times New Roman" w:cs="Times New Roman"/>
          <w:sz w:val="24"/>
          <w:szCs w:val="24"/>
        </w:rPr>
        <w:t xml:space="preserve"> para construção antes do início da obra, e o competente </w:t>
      </w:r>
      <w:proofErr w:type="spellStart"/>
      <w:r w:rsidRPr="00010860">
        <w:rPr>
          <w:rFonts w:ascii="Times New Roman" w:hAnsi="Times New Roman" w:cs="Times New Roman"/>
          <w:b/>
          <w:sz w:val="24"/>
          <w:szCs w:val="24"/>
        </w:rPr>
        <w:t>C.N.D.</w:t>
      </w:r>
      <w:proofErr w:type="spellEnd"/>
      <w:r w:rsidRPr="00010860">
        <w:rPr>
          <w:rFonts w:ascii="Times New Roman" w:hAnsi="Times New Roman" w:cs="Times New Roman"/>
          <w:sz w:val="24"/>
          <w:szCs w:val="24"/>
        </w:rPr>
        <w:t xml:space="preserve"> junto ao INSS após o término da obra</w:t>
      </w:r>
      <w:r>
        <w:rPr>
          <w:rFonts w:ascii="Times New Roman" w:hAnsi="Times New Roman" w:cs="Times New Roman"/>
          <w:sz w:val="24"/>
          <w:szCs w:val="24"/>
        </w:rPr>
        <w:t xml:space="preserve">, solicitando o </w:t>
      </w:r>
      <w:r w:rsidRPr="00010860">
        <w:rPr>
          <w:rFonts w:ascii="Times New Roman" w:hAnsi="Times New Roman" w:cs="Times New Roman"/>
          <w:b/>
          <w:sz w:val="24"/>
          <w:szCs w:val="24"/>
        </w:rPr>
        <w:t xml:space="preserve">HABITE-SE </w:t>
      </w:r>
      <w:r w:rsidRPr="00010860">
        <w:rPr>
          <w:rFonts w:ascii="Times New Roman" w:hAnsi="Times New Roman" w:cs="Times New Roman"/>
          <w:sz w:val="24"/>
          <w:szCs w:val="24"/>
        </w:rPr>
        <w:t>junto a Prefeitura, sem os quais não será efetuado o pagamento da última parcela do pagamento da obra.</w:t>
      </w:r>
    </w:p>
    <w:p w:rsidR="00FE2761" w:rsidRPr="00010860" w:rsidRDefault="00FE2761" w:rsidP="00FE2761">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010860">
        <w:rPr>
          <w:rFonts w:ascii="Times New Roman" w:hAnsi="Times New Roman" w:cs="Times New Roman"/>
          <w:sz w:val="24"/>
          <w:szCs w:val="24"/>
        </w:rPr>
        <w:t xml:space="preserve">A </w:t>
      </w:r>
      <w:r>
        <w:rPr>
          <w:rFonts w:ascii="Times New Roman" w:hAnsi="Times New Roman" w:cs="Times New Roman"/>
          <w:sz w:val="24"/>
          <w:szCs w:val="24"/>
        </w:rPr>
        <w:t>CONTRATADA</w:t>
      </w:r>
      <w:r w:rsidRPr="00010860">
        <w:rPr>
          <w:rFonts w:ascii="Times New Roman" w:hAnsi="Times New Roman" w:cs="Times New Roman"/>
          <w:sz w:val="24"/>
          <w:szCs w:val="24"/>
        </w:rPr>
        <w:t xml:space="preserve"> deverá apresentar diário parcial de obra assinado pelo responsável para recebimento da parcela correspondente</w:t>
      </w:r>
    </w:p>
    <w:p w:rsidR="00FE2761" w:rsidRPr="00010860" w:rsidRDefault="00FE2761" w:rsidP="00FE2761">
      <w:pPr>
        <w:pStyle w:val="SemEspaamento"/>
        <w:jc w:val="both"/>
        <w:rPr>
          <w:rFonts w:ascii="Times New Roman" w:hAnsi="Times New Roman" w:cs="Times New Roman"/>
          <w:sz w:val="24"/>
          <w:szCs w:val="24"/>
        </w:rPr>
      </w:pPr>
      <w:r w:rsidRPr="00010860">
        <w:rPr>
          <w:rFonts w:ascii="Times New Roman" w:hAnsi="Times New Roman" w:cs="Times New Roman"/>
          <w:sz w:val="24"/>
          <w:szCs w:val="24"/>
        </w:rPr>
        <w:t xml:space="preserve"> </w:t>
      </w:r>
      <w:r>
        <w:rPr>
          <w:rFonts w:ascii="Times New Roman" w:hAnsi="Times New Roman" w:cs="Times New Roman"/>
          <w:sz w:val="24"/>
          <w:szCs w:val="24"/>
        </w:rPr>
        <w:tab/>
      </w:r>
      <w:r w:rsidRPr="00010860">
        <w:rPr>
          <w:rFonts w:ascii="Times New Roman" w:hAnsi="Times New Roman" w:cs="Times New Roman"/>
          <w:sz w:val="24"/>
          <w:szCs w:val="24"/>
        </w:rPr>
        <w:t xml:space="preserve">O pagamento das parcelas será efetuado através de medição executada por responsável técnico do Departamento de Obras da Prefeitura, em função da porcentagem de item de serviço concluído e em condições de aceitabilidade e de acordo </w:t>
      </w:r>
      <w:r w:rsidRPr="00010860">
        <w:rPr>
          <w:rFonts w:ascii="Times New Roman" w:hAnsi="Times New Roman" w:cs="Times New Roman"/>
          <w:sz w:val="24"/>
          <w:szCs w:val="24"/>
        </w:rPr>
        <w:lastRenderedPageBreak/>
        <w:t xml:space="preserve">com a correspondente cópia do </w:t>
      </w:r>
      <w:r w:rsidRPr="00010860">
        <w:rPr>
          <w:rFonts w:ascii="Times New Roman" w:hAnsi="Times New Roman" w:cs="Times New Roman"/>
          <w:b/>
          <w:sz w:val="24"/>
          <w:szCs w:val="24"/>
        </w:rPr>
        <w:t>diário de obra</w:t>
      </w:r>
      <w:r w:rsidRPr="00010860">
        <w:rPr>
          <w:rFonts w:ascii="Times New Roman" w:hAnsi="Times New Roman" w:cs="Times New Roman"/>
          <w:sz w:val="24"/>
          <w:szCs w:val="24"/>
        </w:rPr>
        <w:t xml:space="preserve"> fornecido </w:t>
      </w:r>
      <w:r>
        <w:rPr>
          <w:rFonts w:ascii="Times New Roman" w:hAnsi="Times New Roman" w:cs="Times New Roman"/>
          <w:sz w:val="24"/>
          <w:szCs w:val="24"/>
        </w:rPr>
        <w:t xml:space="preserve">pela empresa executora a </w:t>
      </w:r>
      <w:proofErr w:type="spellStart"/>
      <w:r>
        <w:rPr>
          <w:rFonts w:ascii="Times New Roman" w:hAnsi="Times New Roman" w:cs="Times New Roman"/>
          <w:sz w:val="24"/>
          <w:szCs w:val="24"/>
        </w:rPr>
        <w:t>P.M.X.</w:t>
      </w:r>
      <w:proofErr w:type="spellEnd"/>
    </w:p>
    <w:p w:rsidR="001C3075" w:rsidRDefault="00FE2761" w:rsidP="00514A73">
      <w:pPr>
        <w:pStyle w:val="SemEspaamen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proofErr w:type="spellStart"/>
      <w:r w:rsidRPr="00122BB9">
        <w:rPr>
          <w:rFonts w:ascii="Times New Roman" w:hAnsi="Times New Roman" w:cs="Times New Roman"/>
          <w:sz w:val="24"/>
          <w:szCs w:val="24"/>
        </w:rPr>
        <w:t>Xanxerê</w:t>
      </w:r>
      <w:proofErr w:type="spellEnd"/>
      <w:r>
        <w:rPr>
          <w:rFonts w:ascii="Times New Roman" w:hAnsi="Times New Roman" w:cs="Times New Roman"/>
          <w:sz w:val="24"/>
          <w:szCs w:val="24"/>
        </w:rPr>
        <w:t>/</w:t>
      </w:r>
      <w:proofErr w:type="gramStart"/>
      <w:r w:rsidRPr="00122BB9">
        <w:rPr>
          <w:rFonts w:ascii="Times New Roman" w:hAnsi="Times New Roman" w:cs="Times New Roman"/>
          <w:sz w:val="24"/>
          <w:szCs w:val="24"/>
        </w:rPr>
        <w:t>SC ,</w:t>
      </w:r>
      <w:proofErr w:type="gramEnd"/>
      <w:r w:rsidRPr="00122BB9">
        <w:rPr>
          <w:rFonts w:ascii="Times New Roman" w:hAnsi="Times New Roman" w:cs="Times New Roman"/>
          <w:sz w:val="24"/>
          <w:szCs w:val="24"/>
        </w:rPr>
        <w:t xml:space="preserve"> </w:t>
      </w:r>
      <w:r w:rsidR="00281F87">
        <w:rPr>
          <w:rFonts w:ascii="Times New Roman" w:hAnsi="Times New Roman" w:cs="Times New Roman"/>
          <w:sz w:val="24"/>
          <w:szCs w:val="24"/>
        </w:rPr>
        <w:t>19</w:t>
      </w:r>
      <w:r>
        <w:rPr>
          <w:rFonts w:ascii="Times New Roman" w:hAnsi="Times New Roman" w:cs="Times New Roman"/>
          <w:sz w:val="24"/>
          <w:szCs w:val="24"/>
        </w:rPr>
        <w:t xml:space="preserve"> de </w:t>
      </w:r>
      <w:r w:rsidR="00281F87">
        <w:rPr>
          <w:rFonts w:ascii="Times New Roman" w:hAnsi="Times New Roman" w:cs="Times New Roman"/>
          <w:sz w:val="24"/>
          <w:szCs w:val="24"/>
        </w:rPr>
        <w:t>setembro</w:t>
      </w:r>
      <w:r w:rsidRPr="00122BB9">
        <w:rPr>
          <w:rFonts w:ascii="Times New Roman" w:hAnsi="Times New Roman" w:cs="Times New Roman"/>
          <w:sz w:val="24"/>
          <w:szCs w:val="24"/>
        </w:rPr>
        <w:t xml:space="preserve"> de 201</w:t>
      </w:r>
      <w:r w:rsidR="00001E2F">
        <w:rPr>
          <w:rFonts w:ascii="Times New Roman" w:hAnsi="Times New Roman" w:cs="Times New Roman"/>
          <w:sz w:val="24"/>
          <w:szCs w:val="24"/>
        </w:rPr>
        <w:t>1</w:t>
      </w:r>
      <w:r>
        <w:rPr>
          <w:rFonts w:ascii="Times New Roman" w:hAnsi="Times New Roman" w:cs="Times New Roman"/>
          <w:sz w:val="24"/>
          <w:szCs w:val="24"/>
        </w:rPr>
        <w:t>.</w:t>
      </w:r>
    </w:p>
    <w:sectPr w:rsidR="001C3075" w:rsidSect="0053519F">
      <w:footerReference w:type="default" r:id="rId8"/>
      <w:pgSz w:w="11906" w:h="16838"/>
      <w:pgMar w:top="993" w:right="1701"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C9D" w:rsidRDefault="00FF0C9D" w:rsidP="002B13A2">
      <w:r>
        <w:separator/>
      </w:r>
    </w:p>
  </w:endnote>
  <w:endnote w:type="continuationSeparator" w:id="0">
    <w:p w:rsidR="00FF0C9D" w:rsidRDefault="00FF0C9D" w:rsidP="002B13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67502"/>
      <w:docPartObj>
        <w:docPartGallery w:val="Page Numbers (Bottom of Page)"/>
        <w:docPartUnique/>
      </w:docPartObj>
    </w:sdtPr>
    <w:sdtContent>
      <w:p w:rsidR="002B13A2" w:rsidRDefault="004E17D2">
        <w:pPr>
          <w:pStyle w:val="Rodap"/>
          <w:jc w:val="right"/>
        </w:pPr>
        <w:fldSimple w:instr=" PAGE   \* MERGEFORMAT ">
          <w:r w:rsidR="00531D4F">
            <w:rPr>
              <w:noProof/>
            </w:rPr>
            <w:t>1</w:t>
          </w:r>
        </w:fldSimple>
      </w:p>
    </w:sdtContent>
  </w:sdt>
  <w:p w:rsidR="002B13A2" w:rsidRDefault="002B13A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C9D" w:rsidRDefault="00FF0C9D" w:rsidP="002B13A2">
      <w:r>
        <w:separator/>
      </w:r>
    </w:p>
  </w:footnote>
  <w:footnote w:type="continuationSeparator" w:id="0">
    <w:p w:rsidR="00FF0C9D" w:rsidRDefault="00FF0C9D" w:rsidP="002B13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8D4"/>
    <w:multiLevelType w:val="multilevel"/>
    <w:tmpl w:val="7EA87E24"/>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497431E"/>
    <w:multiLevelType w:val="hybridMultilevel"/>
    <w:tmpl w:val="C040FB48"/>
    <w:lvl w:ilvl="0" w:tplc="1E424B94">
      <w:start w:val="20"/>
      <w:numFmt w:val="decimalZero"/>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07CB3106"/>
    <w:multiLevelType w:val="multilevel"/>
    <w:tmpl w:val="C532C8D2"/>
    <w:lvl w:ilvl="0">
      <w:start w:val="16"/>
      <w:numFmt w:val="decimalZero"/>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0E2937"/>
    <w:multiLevelType w:val="hybridMultilevel"/>
    <w:tmpl w:val="38184762"/>
    <w:lvl w:ilvl="0" w:tplc="09764010">
      <w:start w:val="21"/>
      <w:numFmt w:val="decimalZero"/>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
    <w:nsid w:val="0CB52E8F"/>
    <w:multiLevelType w:val="multilevel"/>
    <w:tmpl w:val="B05C555A"/>
    <w:lvl w:ilvl="0">
      <w:start w:val="1"/>
      <w:numFmt w:val="decimal"/>
      <w:lvlText w:val="%1"/>
      <w:lvlJc w:val="left"/>
      <w:pPr>
        <w:tabs>
          <w:tab w:val="num" w:pos="990"/>
        </w:tabs>
        <w:ind w:left="990" w:hanging="990"/>
      </w:pPr>
      <w:rPr>
        <w:rFonts w:hint="default"/>
        <w:b w:val="0"/>
        <w:sz w:val="16"/>
      </w:rPr>
    </w:lvl>
    <w:lvl w:ilvl="1">
      <w:start w:val="3"/>
      <w:numFmt w:val="decimal"/>
      <w:lvlText w:val="%1.%2"/>
      <w:lvlJc w:val="left"/>
      <w:pPr>
        <w:tabs>
          <w:tab w:val="num" w:pos="990"/>
        </w:tabs>
        <w:ind w:left="990" w:hanging="990"/>
      </w:pPr>
      <w:rPr>
        <w:rFonts w:hint="default"/>
        <w:b w:val="0"/>
        <w:sz w:val="16"/>
      </w:rPr>
    </w:lvl>
    <w:lvl w:ilvl="2">
      <w:start w:val="1"/>
      <w:numFmt w:val="decimal"/>
      <w:lvlText w:val="%1.%2.%3"/>
      <w:lvlJc w:val="left"/>
      <w:pPr>
        <w:tabs>
          <w:tab w:val="num" w:pos="990"/>
        </w:tabs>
        <w:ind w:left="990" w:hanging="990"/>
      </w:pPr>
      <w:rPr>
        <w:rFonts w:hint="default"/>
        <w:b w:val="0"/>
        <w:sz w:val="16"/>
      </w:rPr>
    </w:lvl>
    <w:lvl w:ilvl="3">
      <w:start w:val="1"/>
      <w:numFmt w:val="decimal"/>
      <w:lvlText w:val="%1.%2.%3.%4"/>
      <w:lvlJc w:val="left"/>
      <w:pPr>
        <w:tabs>
          <w:tab w:val="num" w:pos="990"/>
        </w:tabs>
        <w:ind w:left="990" w:hanging="990"/>
      </w:pPr>
      <w:rPr>
        <w:rFonts w:hint="default"/>
        <w:b w:val="0"/>
        <w:sz w:val="16"/>
      </w:rPr>
    </w:lvl>
    <w:lvl w:ilvl="4">
      <w:start w:val="1"/>
      <w:numFmt w:val="decimal"/>
      <w:lvlText w:val="%1.%2.%3.%4.%5"/>
      <w:lvlJc w:val="left"/>
      <w:pPr>
        <w:tabs>
          <w:tab w:val="num" w:pos="990"/>
        </w:tabs>
        <w:ind w:left="990" w:hanging="990"/>
      </w:pPr>
      <w:rPr>
        <w:rFonts w:hint="default"/>
        <w:b w:val="0"/>
        <w:sz w:val="16"/>
      </w:rPr>
    </w:lvl>
    <w:lvl w:ilvl="5">
      <w:start w:val="1"/>
      <w:numFmt w:val="decimal"/>
      <w:lvlText w:val="%1.%2.%3.%4.%5.%6"/>
      <w:lvlJc w:val="left"/>
      <w:pPr>
        <w:tabs>
          <w:tab w:val="num" w:pos="1080"/>
        </w:tabs>
        <w:ind w:left="1080" w:hanging="1080"/>
      </w:pPr>
      <w:rPr>
        <w:rFonts w:hint="default"/>
        <w:b w:val="0"/>
        <w:sz w:val="16"/>
      </w:rPr>
    </w:lvl>
    <w:lvl w:ilvl="6">
      <w:start w:val="1"/>
      <w:numFmt w:val="decimal"/>
      <w:lvlText w:val="%1.%2.%3.%4.%5.%6.%7"/>
      <w:lvlJc w:val="left"/>
      <w:pPr>
        <w:tabs>
          <w:tab w:val="num" w:pos="1080"/>
        </w:tabs>
        <w:ind w:left="1080" w:hanging="1080"/>
      </w:pPr>
      <w:rPr>
        <w:rFonts w:hint="default"/>
        <w:b w:val="0"/>
        <w:sz w:val="16"/>
      </w:rPr>
    </w:lvl>
    <w:lvl w:ilvl="7">
      <w:start w:val="1"/>
      <w:numFmt w:val="decimal"/>
      <w:lvlText w:val="%1.%2.%3.%4.%5.%6.%7.%8"/>
      <w:lvlJc w:val="left"/>
      <w:pPr>
        <w:tabs>
          <w:tab w:val="num" w:pos="1080"/>
        </w:tabs>
        <w:ind w:left="1080" w:hanging="1080"/>
      </w:pPr>
      <w:rPr>
        <w:rFonts w:hint="default"/>
        <w:b w:val="0"/>
        <w:sz w:val="16"/>
      </w:rPr>
    </w:lvl>
    <w:lvl w:ilvl="8">
      <w:start w:val="1"/>
      <w:numFmt w:val="decimal"/>
      <w:lvlText w:val="%1.%2.%3.%4.%5.%6.%7.%8.%9"/>
      <w:lvlJc w:val="left"/>
      <w:pPr>
        <w:tabs>
          <w:tab w:val="num" w:pos="1440"/>
        </w:tabs>
        <w:ind w:left="1440" w:hanging="1440"/>
      </w:pPr>
      <w:rPr>
        <w:rFonts w:hint="default"/>
        <w:b w:val="0"/>
        <w:sz w:val="16"/>
      </w:rPr>
    </w:lvl>
  </w:abstractNum>
  <w:abstractNum w:abstractNumId="5">
    <w:nsid w:val="0E1B4EE0"/>
    <w:multiLevelType w:val="multilevel"/>
    <w:tmpl w:val="5C720276"/>
    <w:lvl w:ilvl="0">
      <w:start w:val="16"/>
      <w:numFmt w:val="decimalZero"/>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nsid w:val="113545F4"/>
    <w:multiLevelType w:val="multilevel"/>
    <w:tmpl w:val="279AABBC"/>
    <w:lvl w:ilvl="0">
      <w:start w:val="1"/>
      <w:numFmt w:val="decimalZero"/>
      <w:lvlText w:val="%1."/>
      <w:lvlJc w:val="left"/>
      <w:pPr>
        <w:ind w:left="644"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87038F1"/>
    <w:multiLevelType w:val="multilevel"/>
    <w:tmpl w:val="4BCEB2F2"/>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91A33ED"/>
    <w:multiLevelType w:val="hybridMultilevel"/>
    <w:tmpl w:val="4C20D8C6"/>
    <w:lvl w:ilvl="0" w:tplc="6F9E7B5E">
      <w:start w:val="3"/>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F5357EF"/>
    <w:multiLevelType w:val="hybridMultilevel"/>
    <w:tmpl w:val="E4B44C86"/>
    <w:lvl w:ilvl="0" w:tplc="0E42457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25313AD"/>
    <w:multiLevelType w:val="hybridMultilevel"/>
    <w:tmpl w:val="0C546D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CE62BC1"/>
    <w:multiLevelType w:val="hybridMultilevel"/>
    <w:tmpl w:val="6978B60C"/>
    <w:lvl w:ilvl="0" w:tplc="B60EA968">
      <w:start w:val="22"/>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E221046"/>
    <w:multiLevelType w:val="multilevel"/>
    <w:tmpl w:val="208E6606"/>
    <w:lvl w:ilvl="0">
      <w:start w:val="8"/>
      <w:numFmt w:val="decimal"/>
      <w:lvlText w:val="%1"/>
      <w:lvlJc w:val="left"/>
      <w:pPr>
        <w:tabs>
          <w:tab w:val="num" w:pos="990"/>
        </w:tabs>
        <w:ind w:left="990" w:hanging="990"/>
      </w:pPr>
      <w:rPr>
        <w:rFonts w:hint="default"/>
        <w:b w:val="0"/>
        <w:sz w:val="16"/>
      </w:rPr>
    </w:lvl>
    <w:lvl w:ilvl="1">
      <w:start w:val="1"/>
      <w:numFmt w:val="decimal"/>
      <w:lvlText w:val="%1.%2"/>
      <w:lvlJc w:val="left"/>
      <w:pPr>
        <w:tabs>
          <w:tab w:val="num" w:pos="990"/>
        </w:tabs>
        <w:ind w:left="990" w:hanging="990"/>
      </w:pPr>
      <w:rPr>
        <w:rFonts w:hint="default"/>
        <w:b w:val="0"/>
        <w:sz w:val="16"/>
      </w:rPr>
    </w:lvl>
    <w:lvl w:ilvl="2">
      <w:start w:val="1"/>
      <w:numFmt w:val="decimal"/>
      <w:lvlText w:val="%1.%2.%3"/>
      <w:lvlJc w:val="left"/>
      <w:pPr>
        <w:tabs>
          <w:tab w:val="num" w:pos="990"/>
        </w:tabs>
        <w:ind w:left="990" w:hanging="990"/>
      </w:pPr>
      <w:rPr>
        <w:rFonts w:hint="default"/>
        <w:b w:val="0"/>
        <w:sz w:val="16"/>
      </w:rPr>
    </w:lvl>
    <w:lvl w:ilvl="3">
      <w:start w:val="1"/>
      <w:numFmt w:val="decimal"/>
      <w:lvlText w:val="%1.%2.%3.%4"/>
      <w:lvlJc w:val="left"/>
      <w:pPr>
        <w:tabs>
          <w:tab w:val="num" w:pos="990"/>
        </w:tabs>
        <w:ind w:left="990" w:hanging="990"/>
      </w:pPr>
      <w:rPr>
        <w:rFonts w:hint="default"/>
        <w:b w:val="0"/>
        <w:sz w:val="16"/>
      </w:rPr>
    </w:lvl>
    <w:lvl w:ilvl="4">
      <w:start w:val="1"/>
      <w:numFmt w:val="decimal"/>
      <w:lvlText w:val="%1.%2.%3.%4.%5"/>
      <w:lvlJc w:val="left"/>
      <w:pPr>
        <w:tabs>
          <w:tab w:val="num" w:pos="990"/>
        </w:tabs>
        <w:ind w:left="990" w:hanging="990"/>
      </w:pPr>
      <w:rPr>
        <w:rFonts w:hint="default"/>
        <w:b w:val="0"/>
        <w:sz w:val="16"/>
      </w:rPr>
    </w:lvl>
    <w:lvl w:ilvl="5">
      <w:start w:val="1"/>
      <w:numFmt w:val="decimal"/>
      <w:lvlText w:val="%1.%2.%3.%4.%5.%6"/>
      <w:lvlJc w:val="left"/>
      <w:pPr>
        <w:tabs>
          <w:tab w:val="num" w:pos="1080"/>
        </w:tabs>
        <w:ind w:left="1080" w:hanging="1080"/>
      </w:pPr>
      <w:rPr>
        <w:rFonts w:hint="default"/>
        <w:b w:val="0"/>
        <w:sz w:val="16"/>
      </w:rPr>
    </w:lvl>
    <w:lvl w:ilvl="6">
      <w:start w:val="1"/>
      <w:numFmt w:val="decimal"/>
      <w:lvlText w:val="%1.%2.%3.%4.%5.%6.%7"/>
      <w:lvlJc w:val="left"/>
      <w:pPr>
        <w:tabs>
          <w:tab w:val="num" w:pos="1080"/>
        </w:tabs>
        <w:ind w:left="1080" w:hanging="1080"/>
      </w:pPr>
      <w:rPr>
        <w:rFonts w:hint="default"/>
        <w:b w:val="0"/>
        <w:sz w:val="16"/>
      </w:rPr>
    </w:lvl>
    <w:lvl w:ilvl="7">
      <w:start w:val="1"/>
      <w:numFmt w:val="decimal"/>
      <w:lvlText w:val="%1.%2.%3.%4.%5.%6.%7.%8"/>
      <w:lvlJc w:val="left"/>
      <w:pPr>
        <w:tabs>
          <w:tab w:val="num" w:pos="1440"/>
        </w:tabs>
        <w:ind w:left="1440" w:hanging="1440"/>
      </w:pPr>
      <w:rPr>
        <w:rFonts w:hint="default"/>
        <w:b w:val="0"/>
        <w:sz w:val="16"/>
      </w:rPr>
    </w:lvl>
    <w:lvl w:ilvl="8">
      <w:start w:val="1"/>
      <w:numFmt w:val="decimal"/>
      <w:lvlText w:val="%1.%2.%3.%4.%5.%6.%7.%8.%9"/>
      <w:lvlJc w:val="left"/>
      <w:pPr>
        <w:tabs>
          <w:tab w:val="num" w:pos="1440"/>
        </w:tabs>
        <w:ind w:left="1440" w:hanging="1440"/>
      </w:pPr>
      <w:rPr>
        <w:rFonts w:hint="default"/>
        <w:b w:val="0"/>
        <w:sz w:val="16"/>
      </w:rPr>
    </w:lvl>
  </w:abstractNum>
  <w:abstractNum w:abstractNumId="13">
    <w:nsid w:val="344F06D1"/>
    <w:multiLevelType w:val="hybridMultilevel"/>
    <w:tmpl w:val="F8CEC038"/>
    <w:lvl w:ilvl="0" w:tplc="A0D0D528">
      <w:start w:val="17"/>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396C32AE"/>
    <w:multiLevelType w:val="multilevel"/>
    <w:tmpl w:val="FC588534"/>
    <w:lvl w:ilvl="0">
      <w:start w:val="16"/>
      <w:numFmt w:val="decimalZero"/>
      <w:lvlText w:val="%1"/>
      <w:lvlJc w:val="left"/>
      <w:pPr>
        <w:ind w:left="420" w:hanging="420"/>
      </w:pPr>
      <w:rPr>
        <w:rFonts w:hint="default"/>
        <w:u w:val="single"/>
      </w:rPr>
    </w:lvl>
    <w:lvl w:ilvl="1">
      <w:start w:val="3"/>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5">
    <w:nsid w:val="432B185C"/>
    <w:multiLevelType w:val="multilevel"/>
    <w:tmpl w:val="65EC9B3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441176E7"/>
    <w:multiLevelType w:val="multilevel"/>
    <w:tmpl w:val="BAE09DCA"/>
    <w:lvl w:ilvl="0">
      <w:start w:val="15"/>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nsid w:val="47640319"/>
    <w:multiLevelType w:val="singleLevel"/>
    <w:tmpl w:val="FD52C45C"/>
    <w:lvl w:ilvl="0">
      <w:start w:val="1"/>
      <w:numFmt w:val="bullet"/>
      <w:lvlText w:val="-"/>
      <w:lvlJc w:val="left"/>
      <w:pPr>
        <w:tabs>
          <w:tab w:val="num" w:pos="360"/>
        </w:tabs>
        <w:ind w:left="360" w:hanging="360"/>
      </w:pPr>
      <w:rPr>
        <w:rFonts w:hint="default"/>
      </w:rPr>
    </w:lvl>
  </w:abstractNum>
  <w:abstractNum w:abstractNumId="18">
    <w:nsid w:val="561640D5"/>
    <w:multiLevelType w:val="multilevel"/>
    <w:tmpl w:val="739A3EAC"/>
    <w:lvl w:ilvl="0">
      <w:start w:val="18"/>
      <w:numFmt w:val="decimalZero"/>
      <w:lvlText w:val="%1."/>
      <w:lvlJc w:val="left"/>
      <w:pPr>
        <w:ind w:left="644" w:hanging="360"/>
      </w:pPr>
      <w:rPr>
        <w:rFonts w:hint="default"/>
      </w:rPr>
    </w:lvl>
    <w:lvl w:ilvl="1">
      <w:start w:val="1"/>
      <w:numFmt w:val="decimal"/>
      <w:isLgl/>
      <w:lvlText w:val="%1.%2"/>
      <w:lvlJc w:val="left"/>
      <w:pPr>
        <w:ind w:left="764" w:hanging="48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nsid w:val="564F5B47"/>
    <w:multiLevelType w:val="hybridMultilevel"/>
    <w:tmpl w:val="D05C03B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D3B6598"/>
    <w:multiLevelType w:val="hybridMultilevel"/>
    <w:tmpl w:val="A4CEF8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5DB711A7"/>
    <w:multiLevelType w:val="hybridMultilevel"/>
    <w:tmpl w:val="B0B47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33D5A95"/>
    <w:multiLevelType w:val="multilevel"/>
    <w:tmpl w:val="8658848A"/>
    <w:lvl w:ilvl="0">
      <w:start w:val="16"/>
      <w:numFmt w:val="decimalZero"/>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nsid w:val="697E497B"/>
    <w:multiLevelType w:val="multilevel"/>
    <w:tmpl w:val="CEB487E2"/>
    <w:lvl w:ilvl="0">
      <w:start w:val="1"/>
      <w:numFmt w:val="decimal"/>
      <w:lvlText w:val="%1"/>
      <w:lvlJc w:val="left"/>
      <w:pPr>
        <w:tabs>
          <w:tab w:val="num" w:pos="1380"/>
        </w:tabs>
        <w:ind w:left="1380" w:hanging="1020"/>
      </w:pPr>
      <w:rPr>
        <w:rFonts w:hint="default"/>
      </w:r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nsid w:val="6A092D76"/>
    <w:multiLevelType w:val="hybridMultilevel"/>
    <w:tmpl w:val="820C827C"/>
    <w:lvl w:ilvl="0" w:tplc="7F2080EC">
      <w:start w:val="18"/>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nsid w:val="6CD57309"/>
    <w:multiLevelType w:val="multilevel"/>
    <w:tmpl w:val="BBB82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5"/>
  </w:num>
  <w:num w:numId="3">
    <w:abstractNumId w:val="1"/>
  </w:num>
  <w:num w:numId="4">
    <w:abstractNumId w:val="14"/>
  </w:num>
  <w:num w:numId="5">
    <w:abstractNumId w:val="22"/>
  </w:num>
  <w:num w:numId="6">
    <w:abstractNumId w:val="2"/>
  </w:num>
  <w:num w:numId="7">
    <w:abstractNumId w:val="5"/>
  </w:num>
  <w:num w:numId="8">
    <w:abstractNumId w:val="18"/>
  </w:num>
  <w:num w:numId="9">
    <w:abstractNumId w:val="3"/>
  </w:num>
  <w:num w:numId="10">
    <w:abstractNumId w:val="11"/>
  </w:num>
  <w:num w:numId="11">
    <w:abstractNumId w:val="16"/>
  </w:num>
  <w:num w:numId="12">
    <w:abstractNumId w:val="15"/>
  </w:num>
  <w:num w:numId="13">
    <w:abstractNumId w:val="4"/>
  </w:num>
  <w:num w:numId="14">
    <w:abstractNumId w:val="23"/>
  </w:num>
  <w:num w:numId="15">
    <w:abstractNumId w:val="19"/>
  </w:num>
  <w:num w:numId="16">
    <w:abstractNumId w:val="9"/>
  </w:num>
  <w:num w:numId="17">
    <w:abstractNumId w:val="8"/>
  </w:num>
  <w:num w:numId="18">
    <w:abstractNumId w:val="12"/>
  </w:num>
  <w:num w:numId="19">
    <w:abstractNumId w:val="7"/>
  </w:num>
  <w:num w:numId="20">
    <w:abstractNumId w:val="0"/>
  </w:num>
  <w:num w:numId="21">
    <w:abstractNumId w:val="17"/>
  </w:num>
  <w:num w:numId="22">
    <w:abstractNumId w:val="10"/>
  </w:num>
  <w:num w:numId="23">
    <w:abstractNumId w:val="21"/>
  </w:num>
  <w:num w:numId="24">
    <w:abstractNumId w:val="20"/>
  </w:num>
  <w:num w:numId="25">
    <w:abstractNumId w:val="24"/>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1C3075"/>
    <w:rsid w:val="00000680"/>
    <w:rsid w:val="00001E2F"/>
    <w:rsid w:val="00003B96"/>
    <w:rsid w:val="00004C49"/>
    <w:rsid w:val="00010860"/>
    <w:rsid w:val="00021F85"/>
    <w:rsid w:val="00024E71"/>
    <w:rsid w:val="0003298B"/>
    <w:rsid w:val="0003656F"/>
    <w:rsid w:val="0004125B"/>
    <w:rsid w:val="0004525B"/>
    <w:rsid w:val="00053936"/>
    <w:rsid w:val="0005408D"/>
    <w:rsid w:val="0005682C"/>
    <w:rsid w:val="000745CF"/>
    <w:rsid w:val="00084AB4"/>
    <w:rsid w:val="00091A07"/>
    <w:rsid w:val="000A0B86"/>
    <w:rsid w:val="000A3D76"/>
    <w:rsid w:val="000A54DC"/>
    <w:rsid w:val="000A5F0D"/>
    <w:rsid w:val="000C1301"/>
    <w:rsid w:val="000D4C8B"/>
    <w:rsid w:val="000D71D2"/>
    <w:rsid w:val="000E42BD"/>
    <w:rsid w:val="000F01C9"/>
    <w:rsid w:val="00103C50"/>
    <w:rsid w:val="00111380"/>
    <w:rsid w:val="0012122B"/>
    <w:rsid w:val="00122BB9"/>
    <w:rsid w:val="00125F82"/>
    <w:rsid w:val="001351F0"/>
    <w:rsid w:val="001612E4"/>
    <w:rsid w:val="00173B8B"/>
    <w:rsid w:val="001741DB"/>
    <w:rsid w:val="00174B45"/>
    <w:rsid w:val="00176A7A"/>
    <w:rsid w:val="00186C32"/>
    <w:rsid w:val="001A23D2"/>
    <w:rsid w:val="001C0E00"/>
    <w:rsid w:val="001C3075"/>
    <w:rsid w:val="001C38E2"/>
    <w:rsid w:val="001D7D3D"/>
    <w:rsid w:val="001E01B4"/>
    <w:rsid w:val="001E275A"/>
    <w:rsid w:val="001F4643"/>
    <w:rsid w:val="00202467"/>
    <w:rsid w:val="0020304E"/>
    <w:rsid w:val="0022155C"/>
    <w:rsid w:val="0022159B"/>
    <w:rsid w:val="002256CD"/>
    <w:rsid w:val="0026066C"/>
    <w:rsid w:val="00274E52"/>
    <w:rsid w:val="00281909"/>
    <w:rsid w:val="00281F87"/>
    <w:rsid w:val="00291488"/>
    <w:rsid w:val="002A4FE8"/>
    <w:rsid w:val="002B13A2"/>
    <w:rsid w:val="002C31A3"/>
    <w:rsid w:val="002D7C8D"/>
    <w:rsid w:val="002F2FA8"/>
    <w:rsid w:val="002F4401"/>
    <w:rsid w:val="00304926"/>
    <w:rsid w:val="00320CAC"/>
    <w:rsid w:val="003372AC"/>
    <w:rsid w:val="003402D2"/>
    <w:rsid w:val="003423FD"/>
    <w:rsid w:val="00343952"/>
    <w:rsid w:val="00351F65"/>
    <w:rsid w:val="00353BFA"/>
    <w:rsid w:val="003573DA"/>
    <w:rsid w:val="00357F63"/>
    <w:rsid w:val="00371D64"/>
    <w:rsid w:val="00380DE2"/>
    <w:rsid w:val="0038362C"/>
    <w:rsid w:val="0038655A"/>
    <w:rsid w:val="003946FD"/>
    <w:rsid w:val="00396B28"/>
    <w:rsid w:val="003A1592"/>
    <w:rsid w:val="003B0732"/>
    <w:rsid w:val="003C7BB9"/>
    <w:rsid w:val="003E3CFF"/>
    <w:rsid w:val="003F2472"/>
    <w:rsid w:val="004104A6"/>
    <w:rsid w:val="0041283C"/>
    <w:rsid w:val="004130CC"/>
    <w:rsid w:val="00420050"/>
    <w:rsid w:val="00424FDA"/>
    <w:rsid w:val="00467C40"/>
    <w:rsid w:val="00474D28"/>
    <w:rsid w:val="004800D2"/>
    <w:rsid w:val="00482FAC"/>
    <w:rsid w:val="0048324B"/>
    <w:rsid w:val="004957D9"/>
    <w:rsid w:val="004A3B7B"/>
    <w:rsid w:val="004B114F"/>
    <w:rsid w:val="004B6D85"/>
    <w:rsid w:val="004C0007"/>
    <w:rsid w:val="004C0BAC"/>
    <w:rsid w:val="004C300A"/>
    <w:rsid w:val="004C7478"/>
    <w:rsid w:val="004D7458"/>
    <w:rsid w:val="004E0E7E"/>
    <w:rsid w:val="004E17D2"/>
    <w:rsid w:val="004E29A8"/>
    <w:rsid w:val="004E5A2C"/>
    <w:rsid w:val="004E78C9"/>
    <w:rsid w:val="004F596C"/>
    <w:rsid w:val="00503933"/>
    <w:rsid w:val="00514A73"/>
    <w:rsid w:val="005178A5"/>
    <w:rsid w:val="00531D4F"/>
    <w:rsid w:val="0053519F"/>
    <w:rsid w:val="00547BAE"/>
    <w:rsid w:val="00550F38"/>
    <w:rsid w:val="00551373"/>
    <w:rsid w:val="00562AFC"/>
    <w:rsid w:val="0056774C"/>
    <w:rsid w:val="00567BC0"/>
    <w:rsid w:val="00573B42"/>
    <w:rsid w:val="005757C4"/>
    <w:rsid w:val="00575D27"/>
    <w:rsid w:val="00585C3A"/>
    <w:rsid w:val="00591CC5"/>
    <w:rsid w:val="00597171"/>
    <w:rsid w:val="005A1C20"/>
    <w:rsid w:val="005A2DE3"/>
    <w:rsid w:val="005B092B"/>
    <w:rsid w:val="005D0DB3"/>
    <w:rsid w:val="005D1E4F"/>
    <w:rsid w:val="005E53D8"/>
    <w:rsid w:val="005F1D74"/>
    <w:rsid w:val="005F5E0B"/>
    <w:rsid w:val="00612DA2"/>
    <w:rsid w:val="00617150"/>
    <w:rsid w:val="006238F7"/>
    <w:rsid w:val="006250D6"/>
    <w:rsid w:val="00634420"/>
    <w:rsid w:val="00652976"/>
    <w:rsid w:val="00666DF8"/>
    <w:rsid w:val="00681841"/>
    <w:rsid w:val="006842A5"/>
    <w:rsid w:val="006906C5"/>
    <w:rsid w:val="0069422F"/>
    <w:rsid w:val="00695748"/>
    <w:rsid w:val="006A2BC1"/>
    <w:rsid w:val="006B364D"/>
    <w:rsid w:val="006C384E"/>
    <w:rsid w:val="006D2144"/>
    <w:rsid w:val="006D5256"/>
    <w:rsid w:val="006F6F46"/>
    <w:rsid w:val="00702D65"/>
    <w:rsid w:val="0071012F"/>
    <w:rsid w:val="00711E9A"/>
    <w:rsid w:val="007143D2"/>
    <w:rsid w:val="00715BC3"/>
    <w:rsid w:val="007204EE"/>
    <w:rsid w:val="00722C43"/>
    <w:rsid w:val="00723570"/>
    <w:rsid w:val="00734B9E"/>
    <w:rsid w:val="0075173C"/>
    <w:rsid w:val="007547E1"/>
    <w:rsid w:val="00766578"/>
    <w:rsid w:val="00785282"/>
    <w:rsid w:val="00792EDE"/>
    <w:rsid w:val="007B077C"/>
    <w:rsid w:val="007D4118"/>
    <w:rsid w:val="007E66BA"/>
    <w:rsid w:val="007F77B4"/>
    <w:rsid w:val="00800778"/>
    <w:rsid w:val="0082179B"/>
    <w:rsid w:val="008514B6"/>
    <w:rsid w:val="0085228F"/>
    <w:rsid w:val="00854703"/>
    <w:rsid w:val="00881F9A"/>
    <w:rsid w:val="008A2655"/>
    <w:rsid w:val="008C04EF"/>
    <w:rsid w:val="008C07A8"/>
    <w:rsid w:val="008C6717"/>
    <w:rsid w:val="008D0A9C"/>
    <w:rsid w:val="008D5F7D"/>
    <w:rsid w:val="008E273B"/>
    <w:rsid w:val="008E795F"/>
    <w:rsid w:val="008F21AE"/>
    <w:rsid w:val="008F3D12"/>
    <w:rsid w:val="00905FEB"/>
    <w:rsid w:val="00912FC1"/>
    <w:rsid w:val="00914B8C"/>
    <w:rsid w:val="00921873"/>
    <w:rsid w:val="00926436"/>
    <w:rsid w:val="0093315D"/>
    <w:rsid w:val="00961A8C"/>
    <w:rsid w:val="00975295"/>
    <w:rsid w:val="00982138"/>
    <w:rsid w:val="00990188"/>
    <w:rsid w:val="00997CF8"/>
    <w:rsid w:val="009B1FE6"/>
    <w:rsid w:val="009D1E50"/>
    <w:rsid w:val="009E0E34"/>
    <w:rsid w:val="009E1CF6"/>
    <w:rsid w:val="009E39ED"/>
    <w:rsid w:val="00A0207B"/>
    <w:rsid w:val="00A041B2"/>
    <w:rsid w:val="00A06115"/>
    <w:rsid w:val="00A26697"/>
    <w:rsid w:val="00A27D44"/>
    <w:rsid w:val="00A3773D"/>
    <w:rsid w:val="00A40521"/>
    <w:rsid w:val="00A41225"/>
    <w:rsid w:val="00A5026B"/>
    <w:rsid w:val="00A53E87"/>
    <w:rsid w:val="00A614A9"/>
    <w:rsid w:val="00A740B2"/>
    <w:rsid w:val="00A7602D"/>
    <w:rsid w:val="00A778DC"/>
    <w:rsid w:val="00A80B01"/>
    <w:rsid w:val="00A86B96"/>
    <w:rsid w:val="00A90B65"/>
    <w:rsid w:val="00AA315B"/>
    <w:rsid w:val="00AA5F54"/>
    <w:rsid w:val="00AB523E"/>
    <w:rsid w:val="00AB573C"/>
    <w:rsid w:val="00AC2533"/>
    <w:rsid w:val="00AF0740"/>
    <w:rsid w:val="00AF7C9D"/>
    <w:rsid w:val="00B00C2E"/>
    <w:rsid w:val="00B10C62"/>
    <w:rsid w:val="00B15BCD"/>
    <w:rsid w:val="00B21D2C"/>
    <w:rsid w:val="00B240CB"/>
    <w:rsid w:val="00B2450E"/>
    <w:rsid w:val="00B30798"/>
    <w:rsid w:val="00B50839"/>
    <w:rsid w:val="00B55C9E"/>
    <w:rsid w:val="00B60EE0"/>
    <w:rsid w:val="00B64413"/>
    <w:rsid w:val="00B712BB"/>
    <w:rsid w:val="00B7573C"/>
    <w:rsid w:val="00B9251E"/>
    <w:rsid w:val="00BA35A7"/>
    <w:rsid w:val="00BA5544"/>
    <w:rsid w:val="00BA5A51"/>
    <w:rsid w:val="00BB35EA"/>
    <w:rsid w:val="00BD098C"/>
    <w:rsid w:val="00BD0E7D"/>
    <w:rsid w:val="00BD35AB"/>
    <w:rsid w:val="00BE46BE"/>
    <w:rsid w:val="00BE6DDC"/>
    <w:rsid w:val="00BF54FA"/>
    <w:rsid w:val="00C0049D"/>
    <w:rsid w:val="00C0649F"/>
    <w:rsid w:val="00C07062"/>
    <w:rsid w:val="00C11EA5"/>
    <w:rsid w:val="00C13F81"/>
    <w:rsid w:val="00C170D9"/>
    <w:rsid w:val="00C271F6"/>
    <w:rsid w:val="00C27F19"/>
    <w:rsid w:val="00C45176"/>
    <w:rsid w:val="00C55434"/>
    <w:rsid w:val="00C577D5"/>
    <w:rsid w:val="00C61E63"/>
    <w:rsid w:val="00C77C1C"/>
    <w:rsid w:val="00C83B70"/>
    <w:rsid w:val="00CA185A"/>
    <w:rsid w:val="00CA564E"/>
    <w:rsid w:val="00CB0644"/>
    <w:rsid w:val="00CD24E1"/>
    <w:rsid w:val="00CD5949"/>
    <w:rsid w:val="00CE07D6"/>
    <w:rsid w:val="00CE32C3"/>
    <w:rsid w:val="00CE54BB"/>
    <w:rsid w:val="00CF0AA9"/>
    <w:rsid w:val="00CF54EE"/>
    <w:rsid w:val="00D2068F"/>
    <w:rsid w:val="00D37FD0"/>
    <w:rsid w:val="00D55549"/>
    <w:rsid w:val="00D619D9"/>
    <w:rsid w:val="00D64D25"/>
    <w:rsid w:val="00D736A3"/>
    <w:rsid w:val="00D86CC2"/>
    <w:rsid w:val="00D91257"/>
    <w:rsid w:val="00D92CC4"/>
    <w:rsid w:val="00D954E1"/>
    <w:rsid w:val="00DA4ADC"/>
    <w:rsid w:val="00DC3382"/>
    <w:rsid w:val="00DE445D"/>
    <w:rsid w:val="00DE71A3"/>
    <w:rsid w:val="00DF00B4"/>
    <w:rsid w:val="00E11441"/>
    <w:rsid w:val="00E15759"/>
    <w:rsid w:val="00E36EDA"/>
    <w:rsid w:val="00E43662"/>
    <w:rsid w:val="00E649FE"/>
    <w:rsid w:val="00E73E5B"/>
    <w:rsid w:val="00E74C90"/>
    <w:rsid w:val="00E851C3"/>
    <w:rsid w:val="00EB124E"/>
    <w:rsid w:val="00EC349E"/>
    <w:rsid w:val="00EE3975"/>
    <w:rsid w:val="00EE3AAB"/>
    <w:rsid w:val="00EE4B22"/>
    <w:rsid w:val="00EF65F9"/>
    <w:rsid w:val="00F22C01"/>
    <w:rsid w:val="00F30043"/>
    <w:rsid w:val="00F51D13"/>
    <w:rsid w:val="00F51D7E"/>
    <w:rsid w:val="00F57A7A"/>
    <w:rsid w:val="00F62366"/>
    <w:rsid w:val="00F739BE"/>
    <w:rsid w:val="00F86F00"/>
    <w:rsid w:val="00F87469"/>
    <w:rsid w:val="00F9720F"/>
    <w:rsid w:val="00FA3F1F"/>
    <w:rsid w:val="00FE2761"/>
    <w:rsid w:val="00FE6A55"/>
    <w:rsid w:val="00FF0C9D"/>
    <w:rsid w:val="00FF66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138"/>
    <w:pPr>
      <w:spacing w:after="0" w:line="240" w:lineRule="auto"/>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9821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122BB9"/>
    <w:pPr>
      <w:keepNext/>
      <w:outlineLvl w:val="1"/>
    </w:pPr>
    <w:rPr>
      <w:rFonts w:ascii="Arial" w:hAnsi="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1C3075"/>
    <w:pPr>
      <w:spacing w:after="0" w:line="240" w:lineRule="auto"/>
    </w:pPr>
  </w:style>
  <w:style w:type="paragraph" w:styleId="Corpodetexto">
    <w:name w:val="Body Text"/>
    <w:basedOn w:val="Normal"/>
    <w:link w:val="CorpodetextoChar"/>
    <w:rsid w:val="00975295"/>
    <w:pPr>
      <w:jc w:val="both"/>
    </w:pPr>
  </w:style>
  <w:style w:type="character" w:customStyle="1" w:styleId="CorpodetextoChar">
    <w:name w:val="Corpo de texto Char"/>
    <w:basedOn w:val="Fontepargpadro"/>
    <w:link w:val="Corpodetexto"/>
    <w:rsid w:val="00975295"/>
    <w:rPr>
      <w:rFonts w:ascii="Times New Roman" w:eastAsia="Times New Roman" w:hAnsi="Times New Roman" w:cs="Times New Roman"/>
      <w:sz w:val="24"/>
      <w:szCs w:val="20"/>
      <w:lang w:eastAsia="pt-BR"/>
    </w:rPr>
  </w:style>
  <w:style w:type="paragraph" w:styleId="TextosemFormatao">
    <w:name w:val="Plain Text"/>
    <w:aliases w:val=" Char,Char Char,Char"/>
    <w:basedOn w:val="Normal"/>
    <w:link w:val="TextosemFormataoChar"/>
    <w:rsid w:val="00BE6DDC"/>
    <w:rPr>
      <w:rFonts w:ascii="Courier New" w:hAnsi="Courier New"/>
      <w:sz w:val="20"/>
    </w:rPr>
  </w:style>
  <w:style w:type="character" w:customStyle="1" w:styleId="TextosemFormataoChar">
    <w:name w:val="Texto sem Formatação Char"/>
    <w:aliases w:val=" Char Char,Char Char Char,Char Char1"/>
    <w:basedOn w:val="Fontepargpadro"/>
    <w:link w:val="TextosemFormatao"/>
    <w:rsid w:val="00BE6DDC"/>
    <w:rPr>
      <w:rFonts w:ascii="Courier New" w:eastAsia="Times New Roman" w:hAnsi="Courier New" w:cs="Times New Roman"/>
      <w:sz w:val="20"/>
      <w:szCs w:val="20"/>
      <w:lang w:eastAsia="pt-BR"/>
    </w:rPr>
  </w:style>
  <w:style w:type="paragraph" w:styleId="PargrafodaLista">
    <w:name w:val="List Paragraph"/>
    <w:basedOn w:val="Normal"/>
    <w:uiPriority w:val="34"/>
    <w:qFormat/>
    <w:rsid w:val="00A80B01"/>
    <w:pPr>
      <w:ind w:left="720"/>
      <w:contextualSpacing/>
    </w:pPr>
  </w:style>
  <w:style w:type="paragraph" w:styleId="Textodebalo">
    <w:name w:val="Balloon Text"/>
    <w:basedOn w:val="Normal"/>
    <w:link w:val="TextodebaloChar"/>
    <w:uiPriority w:val="99"/>
    <w:semiHidden/>
    <w:unhideWhenUsed/>
    <w:rsid w:val="00FA3F1F"/>
    <w:rPr>
      <w:rFonts w:ascii="Tahoma" w:hAnsi="Tahoma" w:cs="Tahoma"/>
      <w:sz w:val="16"/>
      <w:szCs w:val="16"/>
    </w:rPr>
  </w:style>
  <w:style w:type="character" w:customStyle="1" w:styleId="TextodebaloChar">
    <w:name w:val="Texto de balão Char"/>
    <w:basedOn w:val="Fontepargpadro"/>
    <w:link w:val="Textodebalo"/>
    <w:uiPriority w:val="99"/>
    <w:semiHidden/>
    <w:rsid w:val="00FA3F1F"/>
    <w:rPr>
      <w:rFonts w:ascii="Tahoma" w:hAnsi="Tahoma" w:cs="Tahoma"/>
      <w:sz w:val="16"/>
      <w:szCs w:val="16"/>
    </w:rPr>
  </w:style>
  <w:style w:type="character" w:customStyle="1" w:styleId="Ttulo2Char">
    <w:name w:val="Título 2 Char"/>
    <w:basedOn w:val="Fontepargpadro"/>
    <w:link w:val="Ttulo2"/>
    <w:rsid w:val="00122BB9"/>
    <w:rPr>
      <w:rFonts w:ascii="Arial" w:eastAsia="Times New Roman" w:hAnsi="Arial" w:cs="Times New Roman"/>
      <w:b/>
      <w:sz w:val="28"/>
      <w:szCs w:val="20"/>
      <w:lang w:eastAsia="pt-BR"/>
    </w:rPr>
  </w:style>
  <w:style w:type="paragraph" w:styleId="Legenda">
    <w:name w:val="caption"/>
    <w:basedOn w:val="Normal"/>
    <w:next w:val="Normal"/>
    <w:qFormat/>
    <w:rsid w:val="00122BB9"/>
    <w:pPr>
      <w:spacing w:line="0" w:lineRule="atLeast"/>
      <w:ind w:left="992" w:hanging="992"/>
      <w:outlineLvl w:val="0"/>
    </w:pPr>
    <w:rPr>
      <w:rFonts w:ascii="Arial" w:hAnsi="Arial"/>
      <w:b/>
      <w:sz w:val="18"/>
    </w:rPr>
  </w:style>
  <w:style w:type="character" w:customStyle="1" w:styleId="Ttulo1Char">
    <w:name w:val="Título 1 Char"/>
    <w:basedOn w:val="Fontepargpadro"/>
    <w:link w:val="Ttulo1"/>
    <w:uiPriority w:val="9"/>
    <w:rsid w:val="00982138"/>
    <w:rPr>
      <w:rFonts w:asciiTheme="majorHAnsi" w:eastAsiaTheme="majorEastAsia" w:hAnsiTheme="majorHAnsi" w:cstheme="majorBidi"/>
      <w:b/>
      <w:bCs/>
      <w:color w:val="365F91" w:themeColor="accent1" w:themeShade="BF"/>
      <w:sz w:val="28"/>
      <w:szCs w:val="28"/>
    </w:rPr>
  </w:style>
  <w:style w:type="character" w:styleId="Forte">
    <w:name w:val="Strong"/>
    <w:basedOn w:val="Fontepargpadro"/>
    <w:uiPriority w:val="22"/>
    <w:qFormat/>
    <w:rsid w:val="00982138"/>
    <w:rPr>
      <w:b/>
      <w:bCs/>
    </w:rPr>
  </w:style>
  <w:style w:type="paragraph" w:styleId="Cabealho">
    <w:name w:val="header"/>
    <w:basedOn w:val="Normal"/>
    <w:link w:val="CabealhoChar"/>
    <w:uiPriority w:val="99"/>
    <w:semiHidden/>
    <w:unhideWhenUsed/>
    <w:rsid w:val="002B13A2"/>
    <w:pPr>
      <w:tabs>
        <w:tab w:val="center" w:pos="4252"/>
        <w:tab w:val="right" w:pos="8504"/>
      </w:tabs>
    </w:pPr>
  </w:style>
  <w:style w:type="character" w:customStyle="1" w:styleId="CabealhoChar">
    <w:name w:val="Cabeçalho Char"/>
    <w:basedOn w:val="Fontepargpadro"/>
    <w:link w:val="Cabealho"/>
    <w:uiPriority w:val="99"/>
    <w:semiHidden/>
    <w:rsid w:val="002B13A2"/>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rsid w:val="002B13A2"/>
    <w:pPr>
      <w:tabs>
        <w:tab w:val="center" w:pos="4252"/>
        <w:tab w:val="right" w:pos="8504"/>
      </w:tabs>
    </w:pPr>
  </w:style>
  <w:style w:type="character" w:customStyle="1" w:styleId="RodapChar">
    <w:name w:val="Rodapé Char"/>
    <w:basedOn w:val="Fontepargpadro"/>
    <w:link w:val="Rodap"/>
    <w:uiPriority w:val="99"/>
    <w:rsid w:val="002B13A2"/>
    <w:rPr>
      <w:rFonts w:ascii="Times New Roman" w:eastAsia="Times New Roman" w:hAnsi="Times New Roman" w:cs="Times New Roman"/>
      <w:sz w:val="24"/>
      <w:szCs w:val="20"/>
      <w:lang w:eastAsia="pt-BR"/>
    </w:rPr>
  </w:style>
</w:styles>
</file>

<file path=word/webSettings.xml><?xml version="1.0" encoding="utf-8"?>
<w:webSettings xmlns:r="http://schemas.openxmlformats.org/officeDocument/2006/relationships" xmlns:w="http://schemas.openxmlformats.org/wordprocessingml/2006/main">
  <w:divs>
    <w:div w:id="21497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TotalTime>
  <Pages>9</Pages>
  <Words>3864</Words>
  <Characters>20866</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dc:creator>
  <cp:keywords/>
  <dc:description/>
  <cp:lastModifiedBy>User</cp:lastModifiedBy>
  <cp:revision>38</cp:revision>
  <cp:lastPrinted>2011-08-25T20:01:00Z</cp:lastPrinted>
  <dcterms:created xsi:type="dcterms:W3CDTF">2010-11-10T12:19:00Z</dcterms:created>
  <dcterms:modified xsi:type="dcterms:W3CDTF">2012-01-23T14:43:00Z</dcterms:modified>
</cp:coreProperties>
</file>